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rFonts w:ascii="黑体" w:hAnsi="黑体" w:eastAsia="黑体"/>
          <w:b/>
          <w:color w:val="1F497D"/>
          <w:sz w:val="32"/>
        </w:rPr>
        <w:t>石岩人民医院标识系统管理制度汇编</w:t>
      </w:r>
    </w:p>
    <w:p>
      <w:pPr>
        <w:pBdr>
          <w:bottom w:val="single" w:sz="6" w:space="1" w:color="AAAAAA"/>
        </w:pBdr>
      </w:pPr>
    </w:p>
    <w:p>
      <w:pPr>
        <w:pStyle w:val="Heading1"/>
      </w:pPr>
      <w:r>
        <w:rPr>
          <w:rFonts w:ascii="黑体" w:hAnsi="黑体" w:eastAsia="黑体"/>
          <w:b/>
          <w:color w:val="1F497D"/>
          <w:sz w:val="32"/>
        </w:rPr>
        <w:t>制度一：石岩人民医院标识系统管理办法</w:t>
      </w: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第一章 总则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第一条 目的</w:t>
      </w:r>
    </w:p>
    <w:p>
      <w:pPr>
        <w:ind w:firstLine="420"/>
      </w:pPr>
      <w:r>
        <w:rPr>
          <w:rFonts w:ascii="宋体" w:hAnsi="宋体" w:eastAsia="宋体"/>
        </w:rPr>
        <w:t>为规范医院标识系统的规划、设计、制作、安装、维护和管理工作，确保标识系统清晰、准确、统一、美观，提升患者就医体验和医院整体形象，特制定本办法。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第二条 适用范围</w:t>
      </w:r>
    </w:p>
    <w:p>
      <w:pPr>
        <w:ind w:firstLine="420"/>
      </w:pPr>
      <w:r>
        <w:rPr>
          <w:rFonts w:ascii="宋体" w:hAnsi="宋体" w:eastAsia="宋体"/>
        </w:rPr>
        <w:t>本办法适用于深圳市宝安区石岩人民医院（含主院区、东院区）及下属27家社区健康服务中心的所有标识系统，包括但不限于：</w:t>
      </w:r>
    </w:p>
    <w:p>
      <w:pPr>
        <w:pStyle w:val="ListBullet"/>
        <w:ind w:left="360"/>
      </w:pPr>
      <w:r>
        <w:rPr>
          <w:rFonts w:ascii="宋体" w:hAnsi="宋体" w:eastAsia="宋体"/>
        </w:rPr>
        <w:t>导向标识（院外指引、楼层索引、科室导向等）</w:t>
      </w:r>
    </w:p>
    <w:p>
      <w:pPr>
        <w:pStyle w:val="ListBullet"/>
        <w:ind w:left="360"/>
      </w:pPr>
      <w:r>
        <w:rPr>
          <w:rFonts w:ascii="宋体" w:hAnsi="宋体" w:eastAsia="宋体"/>
        </w:rPr>
        <w:t>位置标识（科室门牌、房间号牌、功能区域标识等）</w:t>
      </w:r>
    </w:p>
    <w:p>
      <w:pPr>
        <w:pStyle w:val="ListBullet"/>
        <w:ind w:left="360"/>
      </w:pPr>
      <w:r>
        <w:rPr>
          <w:rFonts w:ascii="宋体" w:hAnsi="宋体" w:eastAsia="宋体"/>
        </w:rPr>
        <w:t>说明标识（流程说明、设备使用说明、温馨提示等）</w:t>
      </w:r>
    </w:p>
    <w:p>
      <w:pPr>
        <w:pStyle w:val="ListBullet"/>
        <w:ind w:left="360"/>
      </w:pPr>
      <w:r>
        <w:rPr>
          <w:rFonts w:ascii="宋体" w:hAnsi="宋体" w:eastAsia="宋体"/>
        </w:rPr>
        <w:t>安全标识（消防、应急疏散、禁止警示等）</w:t>
      </w:r>
    </w:p>
    <w:p>
      <w:pPr>
        <w:pStyle w:val="ListBullet"/>
        <w:ind w:left="360"/>
      </w:pPr>
      <w:r>
        <w:rPr>
          <w:rFonts w:ascii="宋体" w:hAnsi="宋体" w:eastAsia="宋体"/>
        </w:rPr>
        <w:t>形象标识（医院名称、院徽、宣传栏等）</w:t>
      </w:r>
    </w:p>
    <w:p>
      <w:pPr>
        <w:pStyle w:val="ListBullet"/>
        <w:ind w:left="360"/>
      </w:pPr>
      <w:r>
        <w:rPr>
          <w:rFonts w:ascii="宋体" w:hAnsi="宋体" w:eastAsia="宋体"/>
        </w:rPr>
        <w:t>电子标识（电子屏、导航系统、数字标牌等）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第三条 管理原则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统一规划原则</w:t>
      </w:r>
      <w:r>
        <w:rPr>
          <w:rFonts w:ascii="宋体" w:hAnsi="宋体" w:eastAsia="宋体"/>
        </w:rPr>
        <w:t>：标识系统应符合医院整体规划，与建筑风格、环境协调统一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规范标准原则</w:t>
      </w:r>
      <w:r>
        <w:rPr>
          <w:rFonts w:ascii="宋体" w:hAnsi="宋体" w:eastAsia="宋体"/>
        </w:rPr>
        <w:t>：严格执行国家、行业及医院相关标准规范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患者至上原则</w:t>
      </w:r>
      <w:r>
        <w:rPr>
          <w:rFonts w:ascii="宋体" w:hAnsi="宋体" w:eastAsia="宋体"/>
        </w:rPr>
        <w:t>：以患者需求为导向，确保标识清晰、易懂、便于识别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分级管理原则</w:t>
      </w:r>
      <w:r>
        <w:rPr>
          <w:rFonts w:ascii="宋体" w:hAnsi="宋体" w:eastAsia="宋体"/>
        </w:rPr>
        <w:t>：根据标识重要程度和使用范围实行分级管理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持续改进原则</w:t>
      </w:r>
      <w:r>
        <w:rPr>
          <w:rFonts w:ascii="宋体" w:hAnsi="宋体" w:eastAsia="宋体"/>
        </w:rPr>
        <w:t>：定期评估、持续优化标识系统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第四条 术语定义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一级标识</w:t>
      </w:r>
      <w:r>
        <w:rPr>
          <w:rFonts w:ascii="宋体" w:hAnsi="宋体" w:eastAsia="宋体"/>
        </w:rPr>
        <w:t>：院区级标识，包括医院名称、院外指引、院区总平面图等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二级标识</w:t>
      </w:r>
      <w:r>
        <w:rPr>
          <w:rFonts w:ascii="宋体" w:hAnsi="宋体" w:eastAsia="宋体"/>
        </w:rPr>
        <w:t>：楼宇级标识，包括楼层索引、区域导向、公共设施指引等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三级标识</w:t>
      </w:r>
      <w:r>
        <w:rPr>
          <w:rFonts w:ascii="宋体" w:hAnsi="宋体" w:eastAsia="宋体"/>
        </w:rPr>
        <w:t>：科室级标识，包括科室门牌、房间号牌、诊室标识等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VI系统</w:t>
      </w:r>
      <w:r>
        <w:rPr>
          <w:rFonts w:ascii="宋体" w:hAnsi="宋体" w:eastAsia="宋体"/>
        </w:rPr>
        <w:t>：医院视觉识别系统（Visual Identity System）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第二章 管理组织架构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第五条 标识管理小组</w:t>
      </w:r>
    </w:p>
    <w:p>
      <w:pPr>
        <w:ind w:firstLine="420"/>
      </w:pPr>
      <w:r>
        <w:rPr>
          <w:rFonts w:ascii="宋体" w:hAnsi="宋体" w:eastAsia="宋体"/>
        </w:rPr>
        <w:t>成立"石岩人民医院标识管理小组"（以下简称"管理小组"），负责全院标识系统的统筹管理工作。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组织架构</w:t>
      </w:r>
    </w:p>
    <w:p>
      <w:pPr/>
      <w:r>
        <w:rPr>
          <w:rFonts w:ascii="Courier New" w:hAnsi="Courier New"/>
          <w:sz w:val="18"/>
        </w:rPr>
        <w:t>组长：分管后勤副院长</w:t>
        <w:br/>
      </w:r>
      <w:r>
        <w:rPr>
          <w:rFonts w:ascii="Courier New" w:hAnsi="Courier New"/>
          <w:sz w:val="18"/>
        </w:rPr>
        <w:t>副组长：健康教育科主任</w:t>
        <w:br/>
      </w:r>
      <w:r>
        <w:rPr>
          <w:rFonts w:ascii="Courier New" w:hAnsi="Courier New"/>
          <w:sz w:val="18"/>
        </w:rPr>
        <w:t>成员：</w:t>
        <w:br/>
      </w:r>
      <w:r>
        <w:rPr>
          <w:rFonts w:ascii="Courier New" w:hAnsi="Courier New"/>
          <w:sz w:val="18"/>
        </w:rPr>
        <w:t xml:space="preserve">  - 医务科负责人</w:t>
        <w:br/>
      </w:r>
      <w:r>
        <w:rPr>
          <w:rFonts w:ascii="Courier New" w:hAnsi="Courier New"/>
          <w:sz w:val="18"/>
        </w:rPr>
        <w:t xml:space="preserve">  - 护理部负责人</w:t>
        <w:br/>
      </w:r>
      <w:r>
        <w:rPr>
          <w:rFonts w:ascii="Courier New" w:hAnsi="Courier New"/>
          <w:sz w:val="18"/>
        </w:rPr>
        <w:t xml:space="preserve">  - 健康教育科负责人</w:t>
        <w:br/>
      </w:r>
      <w:r>
        <w:rPr>
          <w:rFonts w:ascii="Courier New" w:hAnsi="Courier New"/>
          <w:sz w:val="18"/>
        </w:rPr>
        <w:t xml:space="preserve">  - 信息科负责人</w:t>
        <w:br/>
      </w:r>
      <w:r>
        <w:rPr>
          <w:rFonts w:ascii="Courier New" w:hAnsi="Courier New"/>
          <w:sz w:val="18"/>
        </w:rPr>
        <w:t xml:space="preserve">  - 急诊科负责人（胸痛/卒中中心）</w:t>
        <w:br/>
      </w:r>
      <w:r>
        <w:rPr>
          <w:rFonts w:ascii="Courier New" w:hAnsi="Courier New"/>
          <w:sz w:val="18"/>
        </w:rPr>
        <w:t xml:space="preserve">  - 社康管理中心负责人</w:t>
        <w:br/>
      </w:r>
      <w:r>
        <w:rPr>
          <w:rFonts w:ascii="Courier New" w:hAnsi="Courier New"/>
          <w:sz w:val="18"/>
        </w:rPr>
        <w:t xml:space="preserve">  - 财务科负责人（预算审核）</w:t>
        <w:br/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第六条 职责分工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（一）管理小组职责</w:t>
      </w:r>
    </w:p>
    <w:p>
      <w:pPr>
        <w:pStyle w:val="ListNumber"/>
        <w:ind w:left="360"/>
      </w:pPr>
      <w:r>
        <w:rPr>
          <w:rFonts w:ascii="宋体" w:hAnsi="宋体" w:eastAsia="宋体"/>
        </w:rPr>
        <w:t>制定医院标识系统发展规划和年度工作计划</w:t>
      </w:r>
    </w:p>
    <w:p>
      <w:pPr>
        <w:pStyle w:val="ListNumber"/>
        <w:ind w:left="360"/>
      </w:pPr>
      <w:r>
        <w:rPr>
          <w:rFonts w:ascii="宋体" w:hAnsi="宋体" w:eastAsia="宋体"/>
        </w:rPr>
        <w:t>审批标识系统设计方案和重大变更事项</w:t>
      </w:r>
    </w:p>
    <w:p>
      <w:pPr>
        <w:pStyle w:val="ListNumber"/>
        <w:ind w:left="360"/>
      </w:pPr>
      <w:r>
        <w:rPr>
          <w:rFonts w:ascii="宋体" w:hAnsi="宋体" w:eastAsia="宋体"/>
        </w:rPr>
        <w:t>审核标识制作预算和采购计划</w:t>
      </w:r>
    </w:p>
    <w:p>
      <w:pPr>
        <w:pStyle w:val="ListNumber"/>
        <w:ind w:left="360"/>
      </w:pPr>
      <w:r>
        <w:rPr>
          <w:rFonts w:ascii="宋体" w:hAnsi="宋体" w:eastAsia="宋体"/>
        </w:rPr>
        <w:t>监督标识系统运行情况和维护质量</w:t>
      </w:r>
    </w:p>
    <w:p>
      <w:pPr>
        <w:pStyle w:val="ListNumber"/>
        <w:ind w:left="360"/>
      </w:pPr>
      <w:r>
        <w:rPr>
          <w:rFonts w:ascii="宋体" w:hAnsi="宋体" w:eastAsia="宋体"/>
        </w:rPr>
        <w:t>协调解决标识管理中的重大问题</w:t>
      </w:r>
    </w:p>
    <w:p>
      <w:pPr>
        <w:pStyle w:val="ListNumber"/>
        <w:ind w:left="360"/>
      </w:pPr>
      <w:r>
        <w:rPr>
          <w:rFonts w:ascii="宋体" w:hAnsi="宋体" w:eastAsia="宋体"/>
        </w:rPr>
        <w:t>定期召开标识管理工作会议（每季度至少1次）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（二）组长职责</w:t>
      </w:r>
    </w:p>
    <w:p>
      <w:pPr>
        <w:pStyle w:val="ListNumber"/>
        <w:ind w:left="360"/>
      </w:pPr>
      <w:r>
        <w:rPr>
          <w:rFonts w:ascii="宋体" w:hAnsi="宋体" w:eastAsia="宋体"/>
        </w:rPr>
        <w:t>全面负责医院标识系统管理工作</w:t>
      </w:r>
    </w:p>
    <w:p>
      <w:pPr>
        <w:pStyle w:val="ListNumber"/>
        <w:ind w:left="360"/>
      </w:pPr>
      <w:r>
        <w:rPr>
          <w:rFonts w:ascii="宋体" w:hAnsi="宋体" w:eastAsia="宋体"/>
        </w:rPr>
        <w:t>审批一级标识和重大标识项目</w:t>
      </w:r>
    </w:p>
    <w:p>
      <w:pPr>
        <w:pStyle w:val="ListNumber"/>
        <w:ind w:left="360"/>
      </w:pPr>
      <w:r>
        <w:rPr>
          <w:rFonts w:ascii="宋体" w:hAnsi="宋体" w:eastAsia="宋体"/>
        </w:rPr>
        <w:t>协调各部门配合标识管理工作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（三）副组长职责</w:t>
      </w:r>
    </w:p>
    <w:p>
      <w:pPr>
        <w:pStyle w:val="ListNumber"/>
        <w:ind w:left="360"/>
      </w:pPr>
      <w:r>
        <w:rPr>
          <w:rFonts w:ascii="宋体" w:hAnsi="宋体" w:eastAsia="宋体"/>
        </w:rPr>
        <w:t>协助组长开展日常管理工作</w:t>
      </w:r>
    </w:p>
    <w:p>
      <w:pPr>
        <w:pStyle w:val="ListNumber"/>
        <w:ind w:left="360"/>
      </w:pPr>
      <w:r>
        <w:rPr>
          <w:rFonts w:ascii="宋体" w:hAnsi="宋体" w:eastAsia="宋体"/>
        </w:rPr>
        <w:t>组织实施标识系统建设、维护和更新</w:t>
      </w:r>
    </w:p>
    <w:p>
      <w:pPr>
        <w:pStyle w:val="ListNumber"/>
        <w:ind w:left="360"/>
      </w:pPr>
      <w:r>
        <w:rPr>
          <w:rFonts w:ascii="宋体" w:hAnsi="宋体" w:eastAsia="宋体"/>
        </w:rPr>
        <w:t>审核二级、三级标识项目</w:t>
      </w:r>
    </w:p>
    <w:p>
      <w:pPr>
        <w:pStyle w:val="ListNumber"/>
        <w:ind w:left="360"/>
      </w:pPr>
      <w:r>
        <w:rPr>
          <w:rFonts w:ascii="宋体" w:hAnsi="宋体" w:eastAsia="宋体"/>
        </w:rPr>
        <w:t>监督标识制作审批流程执行情况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（四）成员职责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13"/>
        <w:gridCol w:w="4513"/>
      </w:tblGrid>
      <w:tr>
        <w:tc>
          <w:tcPr>
            <w:tcW w:type="dxa" w:w="4513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部门</w:t>
            </w:r>
          </w:p>
        </w:tc>
        <w:tc>
          <w:tcPr>
            <w:tcW w:type="dxa" w:w="4513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具体职责</w:t>
            </w:r>
          </w:p>
        </w:tc>
      </w:tr>
      <w:tr>
        <w:tc>
          <w:tcPr>
            <w:tcW w:type="dxa" w:w="4513"/>
          </w:tcPr>
          <w:p>
            <w:r/>
            <w:r>
              <w:rPr>
                <w:rFonts w:ascii="宋体" w:hAnsi="宋体" w:eastAsia="宋体"/>
              </w:rPr>
              <w:t>------</w:t>
            </w:r>
          </w:p>
        </w:tc>
        <w:tc>
          <w:tcPr>
            <w:tcW w:type="dxa" w:w="4513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</w:tr>
      <w:tr>
        <w:tc>
          <w:tcPr>
            <w:tcW w:type="dxa" w:w="4513"/>
          </w:tcPr>
          <w:p>
            <w:r/>
            <w:r>
              <w:rPr>
                <w:rFonts w:ascii="宋体" w:hAnsi="宋体" w:eastAsia="宋体"/>
                <w:b/>
              </w:rPr>
              <w:t>健康教育科</w:t>
            </w:r>
          </w:p>
        </w:tc>
        <w:tc>
          <w:tcPr>
            <w:tcW w:type="dxa" w:w="4513"/>
          </w:tcPr>
          <w:p>
            <w:r/>
            <w:r>
              <w:rPr>
                <w:rFonts w:ascii="宋体" w:hAnsi="宋体" w:eastAsia="宋体"/>
              </w:rPr>
              <w:t>标识系统的统筹管理、采购、安装、维护、巡检；标识供应商管理</w:t>
            </w:r>
          </w:p>
        </w:tc>
      </w:tr>
      <w:tr>
        <w:tc>
          <w:tcPr>
            <w:tcW w:type="dxa" w:w="4513"/>
          </w:tcPr>
          <w:p>
            <w:r/>
            <w:r>
              <w:rPr>
                <w:rFonts w:ascii="宋体" w:hAnsi="宋体" w:eastAsia="宋体"/>
                <w:b/>
              </w:rPr>
              <w:t>健康教育科</w:t>
            </w:r>
          </w:p>
        </w:tc>
        <w:tc>
          <w:tcPr>
            <w:tcW w:type="dxa" w:w="4513"/>
          </w:tcPr>
          <w:p>
            <w:r/>
            <w:r>
              <w:rPr>
                <w:rFonts w:ascii="宋体" w:hAnsi="宋体" w:eastAsia="宋体"/>
              </w:rPr>
              <w:t>VI系统管理、形象标识设计审核、宣传栏内容审核、标识系统统筹管理</w:t>
            </w:r>
          </w:p>
        </w:tc>
      </w:tr>
      <w:tr>
        <w:tc>
          <w:tcPr>
            <w:tcW w:type="dxa" w:w="4513"/>
          </w:tcPr>
          <w:p>
            <w:r/>
            <w:r>
              <w:rPr>
                <w:rFonts w:ascii="宋体" w:hAnsi="宋体" w:eastAsia="宋体"/>
                <w:b/>
              </w:rPr>
              <w:t>医务科</w:t>
            </w:r>
          </w:p>
        </w:tc>
        <w:tc>
          <w:tcPr>
            <w:tcW w:type="dxa" w:w="4513"/>
          </w:tcPr>
          <w:p>
            <w:r/>
            <w:r>
              <w:rPr>
                <w:rFonts w:ascii="宋体" w:hAnsi="宋体" w:eastAsia="宋体"/>
              </w:rPr>
              <w:t>科室名称规范审核、医疗流程标识审核、急救绿色通道标识管理</w:t>
            </w:r>
          </w:p>
        </w:tc>
      </w:tr>
      <w:tr>
        <w:tc>
          <w:tcPr>
            <w:tcW w:type="dxa" w:w="4513"/>
          </w:tcPr>
          <w:p>
            <w:r/>
            <w:r>
              <w:rPr>
                <w:rFonts w:ascii="宋体" w:hAnsi="宋体" w:eastAsia="宋体"/>
                <w:b/>
              </w:rPr>
              <w:t>护理部</w:t>
            </w:r>
          </w:p>
        </w:tc>
        <w:tc>
          <w:tcPr>
            <w:tcW w:type="dxa" w:w="4513"/>
          </w:tcPr>
          <w:p>
            <w:r/>
            <w:r>
              <w:rPr>
                <w:rFonts w:ascii="宋体" w:hAnsi="宋体" w:eastAsia="宋体"/>
              </w:rPr>
              <w:t>护理单元标识审核、病房区域标识需求提出</w:t>
            </w:r>
          </w:p>
        </w:tc>
      </w:tr>
      <w:tr>
        <w:tc>
          <w:tcPr>
            <w:tcW w:type="dxa" w:w="4513"/>
          </w:tcPr>
          <w:p>
            <w:r/>
            <w:r>
              <w:rPr>
                <w:rFonts w:ascii="宋体" w:hAnsi="宋体" w:eastAsia="宋体"/>
                <w:b/>
              </w:rPr>
              <w:t>信息科</w:t>
            </w:r>
          </w:p>
        </w:tc>
        <w:tc>
          <w:tcPr>
            <w:tcW w:type="dxa" w:w="4513"/>
          </w:tcPr>
          <w:p>
            <w:r/>
            <w:r>
              <w:rPr>
                <w:rFonts w:ascii="宋体" w:hAnsi="宋体" w:eastAsia="宋体"/>
              </w:rPr>
              <w:t>电子标识、导航系统技术支持、智能化标识项目管理</w:t>
            </w:r>
          </w:p>
        </w:tc>
      </w:tr>
      <w:tr>
        <w:tc>
          <w:tcPr>
            <w:tcW w:type="dxa" w:w="4513"/>
          </w:tcPr>
          <w:p>
            <w:r/>
            <w:r>
              <w:rPr>
                <w:rFonts w:ascii="宋体" w:hAnsi="宋体" w:eastAsia="宋体"/>
                <w:b/>
              </w:rPr>
              <w:t>急诊科</w:t>
            </w:r>
          </w:p>
        </w:tc>
        <w:tc>
          <w:tcPr>
            <w:tcW w:type="dxa" w:w="4513"/>
          </w:tcPr>
          <w:p>
            <w:r/>
            <w:r>
              <w:rPr>
                <w:rFonts w:ascii="宋体" w:hAnsi="宋体" w:eastAsia="宋体"/>
              </w:rPr>
              <w:t>胸痛/卒中/创伤中心绿色通道标识专项管理</w:t>
            </w:r>
          </w:p>
        </w:tc>
      </w:tr>
      <w:tr>
        <w:tc>
          <w:tcPr>
            <w:tcW w:type="dxa" w:w="4513"/>
          </w:tcPr>
          <w:p>
            <w:r/>
            <w:r>
              <w:rPr>
                <w:rFonts w:ascii="宋体" w:hAnsi="宋体" w:eastAsia="宋体"/>
                <w:b/>
              </w:rPr>
              <w:t>社康管理中心</w:t>
            </w:r>
          </w:p>
        </w:tc>
        <w:tc>
          <w:tcPr>
            <w:tcW w:type="dxa" w:w="4513"/>
          </w:tcPr>
          <w:p>
            <w:r/>
            <w:r>
              <w:rPr>
                <w:rFonts w:ascii="宋体" w:hAnsi="宋体" w:eastAsia="宋体"/>
              </w:rPr>
              <w:t>27家社康中心标识统一管理、社康标识标准制定</w:t>
            </w:r>
          </w:p>
        </w:tc>
      </w:tr>
      <w:tr>
        <w:tc>
          <w:tcPr>
            <w:tcW w:type="dxa" w:w="4513"/>
          </w:tcPr>
          <w:p>
            <w:r/>
            <w:r>
              <w:rPr>
                <w:rFonts w:ascii="宋体" w:hAnsi="宋体" w:eastAsia="宋体"/>
                <w:b/>
              </w:rPr>
              <w:t>财务科</w:t>
            </w:r>
          </w:p>
        </w:tc>
        <w:tc>
          <w:tcPr>
            <w:tcW w:type="dxa" w:w="4513"/>
          </w:tcPr>
          <w:p>
            <w:r/>
            <w:r>
              <w:rPr>
                <w:rFonts w:ascii="宋体" w:hAnsi="宋体" w:eastAsia="宋体"/>
              </w:rPr>
              <w:t>标识项目预算审核、费用报销审核</w:t>
            </w:r>
          </w:p>
        </w:tc>
      </w:tr>
    </w:tbl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第三章 标识系统规划与设计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第七条 规划原则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系统性</w:t>
      </w:r>
      <w:r>
        <w:rPr>
          <w:rFonts w:ascii="宋体" w:hAnsi="宋体" w:eastAsia="宋体"/>
        </w:rPr>
        <w:t>：标识应构成完整、连贯的引导体系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层级性</w:t>
      </w:r>
      <w:r>
        <w:rPr>
          <w:rFonts w:ascii="宋体" w:hAnsi="宋体" w:eastAsia="宋体"/>
        </w:rPr>
        <w:t>：按一级、二级、三级标识分级设置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连续性</w:t>
      </w:r>
      <w:r>
        <w:rPr>
          <w:rFonts w:ascii="宋体" w:hAnsi="宋体" w:eastAsia="宋体"/>
        </w:rPr>
        <w:t>：关键节点标识连续，避免信息断层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可视性</w:t>
      </w:r>
      <w:r>
        <w:rPr>
          <w:rFonts w:ascii="宋体" w:hAnsi="宋体" w:eastAsia="宋体"/>
        </w:rPr>
        <w:t>：标识位置醒目、字体清晰、色彩协调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第八条 设计标准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（一）VI系统规范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标准色</w:t>
      </w:r>
      <w:r>
        <w:rPr>
          <w:rFonts w:ascii="宋体" w:hAnsi="宋体" w:eastAsia="宋体"/>
        </w:rPr>
        <w:t>：医院主色调为蓝色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标准字</w:t>
      </w:r>
      <w:r>
        <w:rPr>
          <w:rFonts w:ascii="宋体" w:hAnsi="宋体" w:eastAsia="宋体"/>
        </w:rPr>
        <w:t>：中文使用黑体/微软雅黑，英文使用Arial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院徽使用</w:t>
      </w:r>
      <w:r>
        <w:rPr>
          <w:rFonts w:ascii="宋体" w:hAnsi="宋体" w:eastAsia="宋体"/>
        </w:rPr>
        <w:t>：严格按照VI手册规范使用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版式设计</w:t>
      </w:r>
      <w:r>
        <w:rPr>
          <w:rFonts w:ascii="宋体" w:hAnsi="宋体" w:eastAsia="宋体"/>
        </w:rPr>
        <w:t>：统一版式风格，保持视觉一致性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（二）文字规范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中文</w:t>
      </w:r>
      <w:r>
        <w:rPr>
          <w:rFonts w:ascii="宋体" w:hAnsi="宋体" w:eastAsia="宋体"/>
        </w:rPr>
        <w:t>：使用规范汉字，避免繁体字（特殊需要除外）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英文</w:t>
      </w:r>
      <w:r>
        <w:rPr>
          <w:rFonts w:ascii="宋体" w:hAnsi="宋体" w:eastAsia="宋体"/>
        </w:rPr>
        <w:t>：使用规范英文翻译，医学术语准确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字体大小</w:t>
      </w:r>
      <w:r>
        <w:rPr>
          <w:rFonts w:ascii="宋体" w:hAnsi="宋体" w:eastAsia="宋体"/>
        </w:rPr>
        <w:t>：根据观看距离确定，确保清晰可读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文字内容</w:t>
      </w:r>
      <w:r>
        <w:rPr>
          <w:rFonts w:ascii="宋体" w:hAnsi="宋体" w:eastAsia="宋体"/>
        </w:rPr>
        <w:t>：简洁明了，避免冗长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（三）色彩规范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导向标识</w:t>
      </w:r>
      <w:r>
        <w:rPr>
          <w:rFonts w:ascii="宋体" w:hAnsi="宋体" w:eastAsia="宋体"/>
        </w:rPr>
        <w:t>：蓝色系（指示、指引）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安全标识</w:t>
      </w:r>
      <w:r>
        <w:rPr>
          <w:rFonts w:ascii="宋体" w:hAnsi="宋体" w:eastAsia="宋体"/>
        </w:rPr>
        <w:t>：绿色（安全通行）、黄色（警告）、红色（禁止/消防）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急救标识</w:t>
      </w:r>
      <w:r>
        <w:rPr>
          <w:rFonts w:ascii="宋体" w:hAnsi="宋体" w:eastAsia="宋体"/>
        </w:rPr>
        <w:t>：红色+白色（胸痛中心）、绿色（卒中中心）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科室分区</w:t>
      </w:r>
      <w:r>
        <w:rPr>
          <w:rFonts w:ascii="宋体" w:hAnsi="宋体" w:eastAsia="宋体"/>
        </w:rPr>
        <w:t>：不同病区可采用不同色彩区分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（四）图形符号</w:t>
      </w:r>
    </w:p>
    <w:p>
      <w:pPr>
        <w:pStyle w:val="ListNumber"/>
        <w:ind w:left="360"/>
      </w:pPr>
      <w:r>
        <w:rPr>
          <w:rFonts w:ascii="宋体" w:hAnsi="宋体" w:eastAsia="宋体"/>
        </w:rPr>
        <w:t>采用国家标准GB/T 10001《公共信息图形符号》</w:t>
      </w:r>
    </w:p>
    <w:p>
      <w:pPr>
        <w:pStyle w:val="ListNumber"/>
        <w:ind w:left="360"/>
      </w:pPr>
      <w:r>
        <w:rPr>
          <w:rFonts w:ascii="宋体" w:hAnsi="宋体" w:eastAsia="宋体"/>
        </w:rPr>
        <w:t>国际通用图标优先使用</w:t>
      </w:r>
    </w:p>
    <w:p>
      <w:pPr>
        <w:pStyle w:val="ListNumber"/>
        <w:ind w:left="360"/>
      </w:pPr>
      <w:r>
        <w:rPr>
          <w:rFonts w:ascii="宋体" w:hAnsi="宋体" w:eastAsia="宋体"/>
        </w:rPr>
        <w:t>图标与文字配合使用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第九条 双语标识要求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必须双语</w:t>
      </w:r>
      <w:r>
        <w:rPr>
          <w:rFonts w:ascii="宋体" w:hAnsi="宋体" w:eastAsia="宋体"/>
        </w:rPr>
        <w:t>：医院名称、急诊入口、一级导向标识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建议双语</w:t>
      </w:r>
      <w:r>
        <w:rPr>
          <w:rFonts w:ascii="宋体" w:hAnsi="宋体" w:eastAsia="宋体"/>
        </w:rPr>
        <w:t>：科室名称、门诊大厅索引、重要导向标识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翻译规范</w:t>
      </w:r>
      <w:r>
        <w:rPr>
          <w:rFonts w:ascii="宋体" w:hAnsi="宋体" w:eastAsia="宋体"/>
        </w:rPr>
        <w:t>：医学术语准确，符合国际惯例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字体比例</w:t>
      </w:r>
      <w:r>
        <w:rPr>
          <w:rFonts w:ascii="宋体" w:hAnsi="宋体" w:eastAsia="宋体"/>
        </w:rPr>
        <w:t>：中英文大小协调，中文优先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第十条 无障碍标识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盲文标识</w:t>
      </w:r>
      <w:r>
        <w:rPr>
          <w:rFonts w:ascii="宋体" w:hAnsi="宋体" w:eastAsia="宋体"/>
        </w:rPr>
        <w:t>：电梯、卫生间、重要科室入口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触觉标识</w:t>
      </w:r>
      <w:r>
        <w:rPr>
          <w:rFonts w:ascii="宋体" w:hAnsi="宋体" w:eastAsia="宋体"/>
        </w:rPr>
        <w:t>：楼梯扶手、关键转向点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视觉对比</w:t>
      </w:r>
      <w:r>
        <w:rPr>
          <w:rFonts w:ascii="宋体" w:hAnsi="宋体" w:eastAsia="宋体"/>
        </w:rPr>
        <w:t>：高对比度色彩，便于弱视者识别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安装高度</w:t>
      </w:r>
      <w:r>
        <w:rPr>
          <w:rFonts w:ascii="宋体" w:hAnsi="宋体" w:eastAsia="宋体"/>
        </w:rPr>
        <w:t>：考虑轮椅使用者视角（800-1200mm）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第四章 标识分级管理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第十一条 一级标识管理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范围</w:t>
      </w:r>
    </w:p>
    <w:p>
      <w:pPr>
        <w:pStyle w:val="ListBullet"/>
        <w:ind w:left="360"/>
      </w:pPr>
      <w:r>
        <w:rPr>
          <w:rFonts w:ascii="宋体" w:hAnsi="宋体" w:eastAsia="宋体"/>
        </w:rPr>
        <w:t>医院名称标识（院外大型标识）</w:t>
      </w:r>
    </w:p>
    <w:p>
      <w:pPr>
        <w:pStyle w:val="ListBullet"/>
        <w:ind w:left="360"/>
      </w:pPr>
      <w:r>
        <w:rPr>
          <w:rFonts w:ascii="宋体" w:hAnsi="宋体" w:eastAsia="宋体"/>
        </w:rPr>
        <w:t>院区总平面图</w:t>
      </w:r>
    </w:p>
    <w:p>
      <w:pPr>
        <w:pStyle w:val="ListBullet"/>
        <w:ind w:left="360"/>
      </w:pPr>
      <w:r>
        <w:rPr>
          <w:rFonts w:ascii="宋体" w:hAnsi="宋体" w:eastAsia="宋体"/>
        </w:rPr>
        <w:t>院外交通指引标识</w:t>
      </w:r>
    </w:p>
    <w:p>
      <w:pPr>
        <w:pStyle w:val="ListBullet"/>
        <w:ind w:left="360"/>
      </w:pPr>
      <w:r>
        <w:rPr>
          <w:rFonts w:ascii="宋体" w:hAnsi="宋体" w:eastAsia="宋体"/>
        </w:rPr>
        <w:t>停车场入口标识</w:t>
      </w:r>
    </w:p>
    <w:p>
      <w:pPr>
        <w:pStyle w:val="ListBullet"/>
        <w:ind w:left="360"/>
      </w:pPr>
      <w:r>
        <w:rPr>
          <w:rFonts w:ascii="宋体" w:hAnsi="宋体" w:eastAsia="宋体"/>
        </w:rPr>
        <w:t>急诊入口标识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管理要求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审批权限</w:t>
      </w:r>
      <w:r>
        <w:rPr>
          <w:rFonts w:ascii="宋体" w:hAnsi="宋体" w:eastAsia="宋体"/>
        </w:rPr>
        <w:t>：管理小组组长审批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设计单位</w:t>
      </w:r>
      <w:r>
        <w:rPr>
          <w:rFonts w:ascii="宋体" w:hAnsi="宋体" w:eastAsia="宋体"/>
        </w:rPr>
        <w:t>：须委托专业标识设计公司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制作标准</w:t>
      </w:r>
      <w:r>
        <w:rPr>
          <w:rFonts w:ascii="宋体" w:hAnsi="宋体" w:eastAsia="宋体"/>
        </w:rPr>
        <w:t>：采用高品质材料，确保耐久性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维护频率</w:t>
      </w:r>
      <w:r>
        <w:rPr>
          <w:rFonts w:ascii="宋体" w:hAnsi="宋体" w:eastAsia="宋体"/>
        </w:rPr>
        <w:t>：每月检查，每季度深度维护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第十二条 二级标识管理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范围</w:t>
      </w:r>
    </w:p>
    <w:p>
      <w:pPr>
        <w:pStyle w:val="ListBullet"/>
        <w:ind w:left="360"/>
      </w:pPr>
      <w:r>
        <w:rPr>
          <w:rFonts w:ascii="宋体" w:hAnsi="宋体" w:eastAsia="宋体"/>
        </w:rPr>
        <w:t>楼宇名称标识</w:t>
      </w:r>
    </w:p>
    <w:p>
      <w:pPr>
        <w:pStyle w:val="ListBullet"/>
        <w:ind w:left="360"/>
      </w:pPr>
      <w:r>
        <w:rPr>
          <w:rFonts w:ascii="宋体" w:hAnsi="宋体" w:eastAsia="宋体"/>
        </w:rPr>
        <w:t>楼层总索引及平面图</w:t>
      </w:r>
    </w:p>
    <w:p>
      <w:pPr>
        <w:pStyle w:val="ListBullet"/>
        <w:ind w:left="360"/>
      </w:pPr>
      <w:r>
        <w:rPr>
          <w:rFonts w:ascii="宋体" w:hAnsi="宋体" w:eastAsia="宋体"/>
        </w:rPr>
        <w:t>电梯厅标识</w:t>
      </w:r>
    </w:p>
    <w:p>
      <w:pPr>
        <w:pStyle w:val="ListBullet"/>
        <w:ind w:left="360"/>
      </w:pPr>
      <w:r>
        <w:rPr>
          <w:rFonts w:ascii="宋体" w:hAnsi="宋体" w:eastAsia="宋体"/>
        </w:rPr>
        <w:t>公共区域导向标识</w:t>
      </w:r>
    </w:p>
    <w:p>
      <w:pPr>
        <w:pStyle w:val="ListBullet"/>
        <w:ind w:left="360"/>
      </w:pPr>
      <w:r>
        <w:rPr>
          <w:rFonts w:ascii="宋体" w:hAnsi="宋体" w:eastAsia="宋体"/>
        </w:rPr>
        <w:t>公共设施标识（卫生间、电梯、楼梯等）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管理要求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审批权限</w:t>
      </w:r>
      <w:r>
        <w:rPr>
          <w:rFonts w:ascii="宋体" w:hAnsi="宋体" w:eastAsia="宋体"/>
        </w:rPr>
        <w:t>：管理小组副组长审批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设计标准</w:t>
      </w:r>
      <w:r>
        <w:rPr>
          <w:rFonts w:ascii="宋体" w:hAnsi="宋体" w:eastAsia="宋体"/>
        </w:rPr>
        <w:t>：符合VI系统规范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制作标准</w:t>
      </w:r>
      <w:r>
        <w:rPr>
          <w:rFonts w:ascii="宋体" w:hAnsi="宋体" w:eastAsia="宋体"/>
        </w:rPr>
        <w:t>：统一材质、统一规格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维护频率</w:t>
      </w:r>
      <w:r>
        <w:rPr>
          <w:rFonts w:ascii="宋体" w:hAnsi="宋体" w:eastAsia="宋体"/>
        </w:rPr>
        <w:t>：每月检查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第十三条 三级标识管理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范围</w:t>
      </w:r>
    </w:p>
    <w:p>
      <w:pPr>
        <w:pStyle w:val="ListBullet"/>
        <w:ind w:left="360"/>
      </w:pPr>
      <w:r>
        <w:rPr>
          <w:rFonts w:ascii="宋体" w:hAnsi="宋体" w:eastAsia="宋体"/>
        </w:rPr>
        <w:t>科室门牌</w:t>
      </w:r>
    </w:p>
    <w:p>
      <w:pPr>
        <w:pStyle w:val="ListBullet"/>
        <w:ind w:left="360"/>
      </w:pPr>
      <w:r>
        <w:rPr>
          <w:rFonts w:ascii="宋体" w:hAnsi="宋体" w:eastAsia="宋体"/>
        </w:rPr>
        <w:t>房间号牌</w:t>
      </w:r>
    </w:p>
    <w:p>
      <w:pPr>
        <w:pStyle w:val="ListBullet"/>
        <w:ind w:left="360"/>
      </w:pPr>
      <w:r>
        <w:rPr>
          <w:rFonts w:ascii="宋体" w:hAnsi="宋体" w:eastAsia="宋体"/>
        </w:rPr>
        <w:t>诊室标识</w:t>
      </w:r>
    </w:p>
    <w:p>
      <w:pPr>
        <w:pStyle w:val="ListBullet"/>
        <w:ind w:left="360"/>
      </w:pPr>
      <w:r>
        <w:rPr>
          <w:rFonts w:ascii="宋体" w:hAnsi="宋体" w:eastAsia="宋体"/>
        </w:rPr>
        <w:t>病床号牌</w:t>
      </w:r>
    </w:p>
    <w:p>
      <w:pPr>
        <w:pStyle w:val="ListBullet"/>
        <w:ind w:left="360"/>
      </w:pPr>
      <w:r>
        <w:rPr>
          <w:rFonts w:ascii="宋体" w:hAnsi="宋体" w:eastAsia="宋体"/>
        </w:rPr>
        <w:t>设备标识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管理要求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审批权限</w:t>
      </w:r>
      <w:r>
        <w:rPr>
          <w:rFonts w:ascii="宋体" w:hAnsi="宋体" w:eastAsia="宋体"/>
        </w:rPr>
        <w:t>：健康教育科审批，报副组长备案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制作标准</w:t>
      </w:r>
      <w:r>
        <w:rPr>
          <w:rFonts w:ascii="宋体" w:hAnsi="宋体" w:eastAsia="宋体"/>
        </w:rPr>
        <w:t>：统一规格，可批量制作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更新要求</w:t>
      </w:r>
      <w:r>
        <w:rPr>
          <w:rFonts w:ascii="宋体" w:hAnsi="宋体" w:eastAsia="宋体"/>
        </w:rPr>
        <w:t>：科室调整时3日内更新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维护频率</w:t>
      </w:r>
      <w:r>
        <w:rPr>
          <w:rFonts w:ascii="宋体" w:hAnsi="宋体" w:eastAsia="宋体"/>
        </w:rPr>
        <w:t>：每月检查，损坏及时更换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第十四条 特殊标识管理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（一）急救绿色通道标识</w:t>
      </w:r>
    </w:p>
    <w:p>
      <w:pPr>
        <w:pStyle w:val="ListBullet"/>
        <w:ind w:left="360"/>
      </w:pPr>
      <w:r>
        <w:rPr>
          <w:rFonts w:ascii="宋体" w:hAnsi="宋体" w:eastAsia="宋体"/>
          <w:b/>
        </w:rPr>
        <w:t>管理责任</w:t>
      </w:r>
      <w:r>
        <w:rPr>
          <w:rFonts w:ascii="宋体" w:hAnsi="宋体" w:eastAsia="宋体"/>
        </w:rPr>
        <w:t>：急诊科负责，健康教育科配合</w:t>
      </w:r>
    </w:p>
    <w:p>
      <w:pPr>
        <w:pStyle w:val="ListBullet"/>
        <w:ind w:left="360"/>
      </w:pPr>
      <w:r>
        <w:rPr>
          <w:rFonts w:ascii="宋体" w:hAnsi="宋体" w:eastAsia="宋体"/>
          <w:b/>
        </w:rPr>
        <w:t>设置要求</w:t>
      </w:r>
      <w:r>
        <w:rPr>
          <w:rFonts w:ascii="宋体" w:hAnsi="宋体" w:eastAsia="宋体"/>
        </w:rPr>
        <w:t>：24小时清晰可见，发光标识</w:t>
      </w:r>
    </w:p>
    <w:p>
      <w:pPr>
        <w:pStyle w:val="ListBullet"/>
        <w:ind w:left="360"/>
      </w:pPr>
      <w:r>
        <w:rPr>
          <w:rFonts w:ascii="宋体" w:hAnsi="宋体" w:eastAsia="宋体"/>
          <w:b/>
        </w:rPr>
        <w:t>检查频率</w:t>
      </w:r>
      <w:r>
        <w:rPr>
          <w:rFonts w:ascii="宋体" w:hAnsi="宋体" w:eastAsia="宋体"/>
        </w:rPr>
        <w:t>：每周检查，确保完好</w:t>
      </w:r>
    </w:p>
    <w:p>
      <w:pPr>
        <w:pStyle w:val="ListBullet"/>
        <w:ind w:left="360"/>
      </w:pPr>
      <w:r>
        <w:rPr>
          <w:rFonts w:ascii="宋体" w:hAnsi="宋体" w:eastAsia="宋体"/>
          <w:b/>
        </w:rPr>
        <w:t>更新审批</w:t>
      </w:r>
      <w:r>
        <w:rPr>
          <w:rFonts w:ascii="宋体" w:hAnsi="宋体" w:eastAsia="宋体"/>
        </w:rPr>
        <w:t>：任何变更须经急诊科主任审批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（二）消防/安全标识</w:t>
      </w:r>
    </w:p>
    <w:p>
      <w:pPr>
        <w:pStyle w:val="ListBullet"/>
        <w:ind w:left="360"/>
      </w:pPr>
      <w:r>
        <w:rPr>
          <w:rFonts w:ascii="宋体" w:hAnsi="宋体" w:eastAsia="宋体"/>
          <w:b/>
        </w:rPr>
        <w:t>管理责任</w:t>
      </w:r>
      <w:r>
        <w:rPr>
          <w:rFonts w:ascii="宋体" w:hAnsi="宋体" w:eastAsia="宋体"/>
        </w:rPr>
        <w:t>：安保科负责，健康教育科配合</w:t>
      </w:r>
    </w:p>
    <w:p>
      <w:pPr>
        <w:pStyle w:val="ListBullet"/>
        <w:ind w:left="360"/>
      </w:pPr>
      <w:r>
        <w:rPr>
          <w:rFonts w:ascii="宋体" w:hAnsi="宋体" w:eastAsia="宋体"/>
          <w:b/>
        </w:rPr>
        <w:t>设置要求</w:t>
      </w:r>
      <w:r>
        <w:rPr>
          <w:rFonts w:ascii="宋体" w:hAnsi="宋体" w:eastAsia="宋体"/>
        </w:rPr>
        <w:t>：符合消防规范，定期检查</w:t>
      </w:r>
    </w:p>
    <w:p>
      <w:pPr>
        <w:pStyle w:val="ListBullet"/>
        <w:ind w:left="360"/>
      </w:pPr>
      <w:r>
        <w:rPr>
          <w:rFonts w:ascii="宋体" w:hAnsi="宋体" w:eastAsia="宋体"/>
          <w:b/>
        </w:rPr>
        <w:t>检查频率</w:t>
      </w:r>
      <w:r>
        <w:rPr>
          <w:rFonts w:ascii="宋体" w:hAnsi="宋体" w:eastAsia="宋体"/>
        </w:rPr>
        <w:t>：每月检查，每季度消防检查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（三）电子标识</w:t>
      </w:r>
    </w:p>
    <w:p>
      <w:pPr>
        <w:pStyle w:val="ListBullet"/>
        <w:ind w:left="360"/>
      </w:pPr>
      <w:r>
        <w:rPr>
          <w:rFonts w:ascii="宋体" w:hAnsi="宋体" w:eastAsia="宋体"/>
          <w:b/>
        </w:rPr>
        <w:t>管理责任</w:t>
      </w:r>
      <w:r>
        <w:rPr>
          <w:rFonts w:ascii="宋体" w:hAnsi="宋体" w:eastAsia="宋体"/>
        </w:rPr>
        <w:t>：信息科负责技术，健康教育科负责内容</w:t>
      </w:r>
    </w:p>
    <w:p>
      <w:pPr>
        <w:pStyle w:val="ListBullet"/>
        <w:ind w:left="360"/>
      </w:pPr>
      <w:r>
        <w:rPr>
          <w:rFonts w:ascii="宋体" w:hAnsi="宋体" w:eastAsia="宋体"/>
          <w:b/>
        </w:rPr>
        <w:t>维护要求</w:t>
      </w:r>
      <w:r>
        <w:rPr>
          <w:rFonts w:ascii="宋体" w:hAnsi="宋体" w:eastAsia="宋体"/>
        </w:rPr>
        <w:t>：每日巡检，故障2小时内响应</w:t>
      </w:r>
    </w:p>
    <w:p>
      <w:pPr>
        <w:pStyle w:val="ListBullet"/>
        <w:ind w:left="360"/>
      </w:pPr>
      <w:r>
        <w:rPr>
          <w:rFonts w:ascii="宋体" w:hAnsi="宋体" w:eastAsia="宋体"/>
          <w:b/>
        </w:rPr>
        <w:t>内容更新</w:t>
      </w:r>
      <w:r>
        <w:rPr>
          <w:rFonts w:ascii="宋体" w:hAnsi="宋体" w:eastAsia="宋体"/>
        </w:rPr>
        <w:t>：健康教育科审核后发布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第五章 标识制作与安装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第十五条 制作流程</w:t>
      </w:r>
    </w:p>
    <w:p>
      <w:pPr>
        <w:ind w:firstLine="420"/>
      </w:pPr>
      <w:r>
        <w:rPr>
          <w:rFonts w:ascii="宋体" w:hAnsi="宋体" w:eastAsia="宋体"/>
        </w:rPr>
        <w:t>详见《标识制作审批流程》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第十六条 材质选择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09"/>
        <w:gridCol w:w="3009"/>
        <w:gridCol w:w="3009"/>
      </w:tblGrid>
      <w:tr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使用环境</w:t>
            </w:r>
          </w:p>
        </w:tc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推荐材质</w:t>
            </w:r>
          </w:p>
        </w:tc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特点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室外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不锈钢、铝板、亚克力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耐候性强、耐久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室内公共区域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亚克力、PVC、铝合金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美观、易清洁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病房区域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亚克力、抗菌材料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卫生、安全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发光标识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LED亚克力、霓虹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节能、醒目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临时标识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PVC、纸质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成本低、易更换</w:t>
            </w:r>
          </w:p>
        </w:tc>
      </w:tr>
    </w:tbl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第十七条 安装规范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安装位置</w:t>
      </w:r>
      <w:r>
        <w:rPr>
          <w:rFonts w:ascii="宋体" w:hAnsi="宋体" w:eastAsia="宋体"/>
        </w:rPr>
        <w:t>：醒目、无遮挡、便于观看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安装高度</w:t>
      </w:r>
      <w:r>
        <w:rPr>
          <w:rFonts w:ascii="宋体" w:hAnsi="宋体" w:eastAsia="宋体"/>
        </w:rPr>
        <w:t>：</w:t>
      </w:r>
    </w:p>
    <w:p>
      <w:pPr>
        <w:pStyle w:val="ListBullet"/>
        <w:ind w:left="720"/>
      </w:pPr>
      <w:r>
        <w:rPr>
          <w:rFonts w:ascii="宋体" w:hAnsi="宋体" w:eastAsia="宋体"/>
        </w:rPr>
        <w:t>悬挂标识：底部距地2200-2500mm</w:t>
      </w:r>
    </w:p>
    <w:p>
      <w:pPr>
        <w:pStyle w:val="ListBullet"/>
        <w:ind w:left="720"/>
      </w:pPr>
      <w:r>
        <w:rPr>
          <w:rFonts w:ascii="宋体" w:hAnsi="宋体" w:eastAsia="宋体"/>
        </w:rPr>
        <w:t>墙面标识：中心线距地1400-1600mm</w:t>
      </w:r>
    </w:p>
    <w:p>
      <w:pPr>
        <w:pStyle w:val="ListBullet"/>
        <w:ind w:left="720"/>
      </w:pPr>
      <w:r>
        <w:rPr>
          <w:rFonts w:ascii="宋体" w:hAnsi="宋体" w:eastAsia="宋体"/>
        </w:rPr>
        <w:t>地面标识：平整、防滑、耐磨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安装牢固</w:t>
      </w:r>
      <w:r>
        <w:rPr>
          <w:rFonts w:ascii="宋体" w:hAnsi="宋体" w:eastAsia="宋体"/>
        </w:rPr>
        <w:t>：确保牢固可靠，无安全隐患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电气安全</w:t>
      </w:r>
      <w:r>
        <w:rPr>
          <w:rFonts w:ascii="宋体" w:hAnsi="宋体" w:eastAsia="宋体"/>
        </w:rPr>
        <w:t>：发光标识须符合电气安全规范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第十八条 验收标准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外观验收</w:t>
      </w:r>
      <w:r>
        <w:rPr>
          <w:rFonts w:ascii="宋体" w:hAnsi="宋体" w:eastAsia="宋体"/>
        </w:rPr>
        <w:t>：无划痕、无变形、颜色准确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内容验收</w:t>
      </w:r>
      <w:r>
        <w:rPr>
          <w:rFonts w:ascii="宋体" w:hAnsi="宋体" w:eastAsia="宋体"/>
        </w:rPr>
        <w:t>：文字准确、无错别字、翻译规范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安装验收</w:t>
      </w:r>
      <w:r>
        <w:rPr>
          <w:rFonts w:ascii="宋体" w:hAnsi="宋体" w:eastAsia="宋体"/>
        </w:rPr>
        <w:t>：位置正确、安装牢固、高度合适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功能验收</w:t>
      </w:r>
      <w:r>
        <w:rPr>
          <w:rFonts w:ascii="宋体" w:hAnsi="宋体" w:eastAsia="宋体"/>
        </w:rPr>
        <w:t>：发光标识正常、电子标识运行正常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第六章 标识维护与更新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第十九条 维护责任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健康教育科</w:t>
      </w:r>
      <w:r>
        <w:rPr>
          <w:rFonts w:ascii="宋体" w:hAnsi="宋体" w:eastAsia="宋体"/>
        </w:rPr>
        <w:t>：负责全院标识的日常维护和维修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使用科室</w:t>
      </w:r>
      <w:r>
        <w:rPr>
          <w:rFonts w:ascii="宋体" w:hAnsi="宋体" w:eastAsia="宋体"/>
        </w:rPr>
        <w:t>：负责本科室标识的保管和报修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安保科</w:t>
      </w:r>
      <w:r>
        <w:rPr>
          <w:rFonts w:ascii="宋体" w:hAnsi="宋体" w:eastAsia="宋体"/>
        </w:rPr>
        <w:t>：负责消防/安全标识的检查和维护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信息科</w:t>
      </w:r>
      <w:r>
        <w:rPr>
          <w:rFonts w:ascii="宋体" w:hAnsi="宋体" w:eastAsia="宋体"/>
        </w:rPr>
        <w:t>：负责电子标识的技术维护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第二十条 巡检制度</w:t>
      </w:r>
    </w:p>
    <w:p>
      <w:pPr>
        <w:ind w:firstLine="420"/>
      </w:pPr>
      <w:r>
        <w:rPr>
          <w:rFonts w:ascii="宋体" w:hAnsi="宋体" w:eastAsia="宋体"/>
        </w:rPr>
        <w:t>详见《标识巡检维护制度》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第二十一条 更新要求</w:t>
      </w:r>
    </w:p>
    <w:p>
      <w:pPr>
        <w:ind w:firstLine="420"/>
      </w:pPr>
      <w:r>
        <w:rPr>
          <w:rFonts w:ascii="宋体" w:hAnsi="宋体" w:eastAsia="宋体"/>
        </w:rPr>
        <w:t>详见《标识更新变更流程》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第二十二条 报废处理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报废条件</w:t>
      </w:r>
      <w:r>
        <w:rPr>
          <w:rFonts w:ascii="宋体" w:hAnsi="宋体" w:eastAsia="宋体"/>
        </w:rPr>
        <w:t>：严重损坏、过时、无法修复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报废审批</w:t>
      </w:r>
      <w:r>
        <w:rPr>
          <w:rFonts w:ascii="宋体" w:hAnsi="宋体" w:eastAsia="宋体"/>
        </w:rPr>
        <w:t>：健康教育科审批，报副组长备案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处理方式</w:t>
      </w:r>
      <w:r>
        <w:rPr>
          <w:rFonts w:ascii="宋体" w:hAnsi="宋体" w:eastAsia="宋体"/>
        </w:rPr>
        <w:t>：可回收材料分类回收，涉密内容销毁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记录存档</w:t>
      </w:r>
      <w:r>
        <w:rPr>
          <w:rFonts w:ascii="宋体" w:hAnsi="宋体" w:eastAsia="宋体"/>
        </w:rPr>
        <w:t>：报废标识拍照存档，记录报废原因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第七章 社康中心标识管理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第二十三条 管理原则</w:t>
      </w:r>
    </w:p>
    <w:p>
      <w:pPr>
        <w:ind w:firstLine="420"/>
      </w:pPr>
      <w:r>
        <w:rPr>
          <w:rFonts w:ascii="宋体" w:hAnsi="宋体" w:eastAsia="宋体"/>
        </w:rPr>
        <w:t>社康中心标识实行"统一管理、分级负责"原则，确保24家社康中心标识风格统一、规范有序。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第二十四条 管理要求</w:t>
      </w:r>
    </w:p>
    <w:p>
      <w:pPr>
        <w:ind w:firstLine="420"/>
      </w:pPr>
      <w:r>
        <w:rPr>
          <w:rFonts w:ascii="宋体" w:hAnsi="宋体" w:eastAsia="宋体"/>
        </w:rPr>
        <w:t>详见《社康中心标识管理规范》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第八章 预算与费用管理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第二十五条 预算编制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年度预算</w:t>
      </w:r>
      <w:r>
        <w:rPr>
          <w:rFonts w:ascii="宋体" w:hAnsi="宋体" w:eastAsia="宋体"/>
        </w:rPr>
        <w:t>：每年11月编制下年度标识系统预算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预算内容</w:t>
      </w:r>
      <w:r>
        <w:rPr>
          <w:rFonts w:ascii="宋体" w:hAnsi="宋体" w:eastAsia="宋体"/>
        </w:rPr>
        <w:t>：制作费、安装费、维护费、更新费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预算审批</w:t>
      </w:r>
      <w:r>
        <w:rPr>
          <w:rFonts w:ascii="宋体" w:hAnsi="宋体" w:eastAsia="宋体"/>
        </w:rPr>
        <w:t>：管理小组审核，报院长办公会审批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第二十六条 费用标准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09"/>
        <w:gridCol w:w="3009"/>
        <w:gridCol w:w="3009"/>
      </w:tblGrid>
      <w:tr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项目类型</w:t>
            </w:r>
          </w:p>
        </w:tc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费用标准</w:t>
            </w:r>
          </w:p>
        </w:tc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备注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一级标识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按项目审批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单项超过5万元须招标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二级标识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按项目审批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单项超过2万元须比价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三级标识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年度包干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约XX万元/年（根据实际需求）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维护费用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年度预算6-8%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含清洁、维修、更换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应急维修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预留金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年度预算的10%</w:t>
            </w:r>
          </w:p>
        </w:tc>
      </w:tr>
    </w:tbl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第二十七条 费用报销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报销凭证</w:t>
      </w:r>
      <w:r>
        <w:rPr>
          <w:rFonts w:ascii="宋体" w:hAnsi="宋体" w:eastAsia="宋体"/>
        </w:rPr>
        <w:t>：发票、验收单、审批单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审批流程</w:t>
      </w:r>
      <w:r>
        <w:rPr>
          <w:rFonts w:ascii="宋体" w:hAnsi="宋体" w:eastAsia="宋体"/>
        </w:rPr>
        <w:t>：经办人→科室负责人→健康教育科→财务科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大额支出</w:t>
      </w:r>
      <w:r>
        <w:rPr>
          <w:rFonts w:ascii="宋体" w:hAnsi="宋体" w:eastAsia="宋体"/>
        </w:rPr>
        <w:t>：超过5000元须副组长审批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第九章 监督与考核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第二十八条 监督检查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日常检查</w:t>
      </w:r>
      <w:r>
        <w:rPr>
          <w:rFonts w:ascii="宋体" w:hAnsi="宋体" w:eastAsia="宋体"/>
        </w:rPr>
        <w:t>：健康教育科每月巡检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专项检查</w:t>
      </w:r>
      <w:r>
        <w:rPr>
          <w:rFonts w:ascii="宋体" w:hAnsi="宋体" w:eastAsia="宋体"/>
        </w:rPr>
        <w:t>：管理小组每季度检查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年度评估</w:t>
      </w:r>
      <w:r>
        <w:rPr>
          <w:rFonts w:ascii="宋体" w:hAnsi="宋体" w:eastAsia="宋体"/>
        </w:rPr>
        <w:t>：每年度全面评估标识系统运行状况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第二十九条 考核指标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09"/>
        <w:gridCol w:w="3009"/>
        <w:gridCol w:w="3009"/>
      </w:tblGrid>
      <w:tr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考核项目</w:t>
            </w:r>
          </w:p>
        </w:tc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目标值</w:t>
            </w:r>
          </w:p>
        </w:tc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考核频率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标识完好率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≥95%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月度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标识准确率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100%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季度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更新及时率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100%（3日内）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实时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患者满意度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≥90%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年度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投诉处理率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100%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实时</w:t>
            </w:r>
          </w:p>
        </w:tc>
      </w:tr>
    </w:tbl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第三十条 奖惩措施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奖励</w:t>
      </w:r>
      <w:r>
        <w:rPr>
          <w:rFonts w:ascii="宋体" w:hAnsi="宋体" w:eastAsia="宋体"/>
        </w:rPr>
        <w:t>：标识管理工作优秀科室，年度表彰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处罚</w:t>
      </w:r>
      <w:r>
        <w:rPr>
          <w:rFonts w:ascii="宋体" w:hAnsi="宋体" w:eastAsia="宋体"/>
        </w:rPr>
        <w:t>：</w:t>
      </w:r>
    </w:p>
    <w:p>
      <w:pPr>
        <w:pStyle w:val="ListBullet"/>
        <w:ind w:left="720"/>
      </w:pPr>
      <w:r>
        <w:rPr>
          <w:rFonts w:ascii="宋体" w:hAnsi="宋体" w:eastAsia="宋体"/>
        </w:rPr>
        <w:t>私自制作标识：通报批评，限期整改</w:t>
      </w:r>
    </w:p>
    <w:p>
      <w:pPr>
        <w:pStyle w:val="ListBullet"/>
        <w:ind w:left="720"/>
      </w:pPr>
      <w:r>
        <w:rPr>
          <w:rFonts w:ascii="宋体" w:hAnsi="宋体" w:eastAsia="宋体"/>
        </w:rPr>
        <w:t>损坏标识不报告：照价赔偿</w:t>
      </w:r>
    </w:p>
    <w:p>
      <w:pPr>
        <w:pStyle w:val="ListBullet"/>
        <w:ind w:left="720"/>
      </w:pPr>
      <w:r>
        <w:rPr>
          <w:rFonts w:ascii="宋体" w:hAnsi="宋体" w:eastAsia="宋体"/>
        </w:rPr>
        <w:t>维护不及时：追究相关人员责任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第十章 附则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第三十一条 解释权</w:t>
      </w:r>
    </w:p>
    <w:p>
      <w:pPr>
        <w:ind w:firstLine="420"/>
      </w:pPr>
      <w:r>
        <w:rPr>
          <w:rFonts w:ascii="宋体" w:hAnsi="宋体" w:eastAsia="宋体"/>
        </w:rPr>
        <w:t>本办法由医院标识管理小组负责解释。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第三十二条 生效日期</w:t>
      </w:r>
    </w:p>
    <w:p>
      <w:pPr>
        <w:ind w:firstLine="420"/>
      </w:pPr>
      <w:r>
        <w:rPr>
          <w:rFonts w:ascii="宋体" w:hAnsi="宋体" w:eastAsia="宋体"/>
        </w:rPr>
        <w:t>本办法自发布之日起施行，原有相关规定同时废止。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第三十三条 修订</w:t>
      </w:r>
    </w:p>
    <w:p>
      <w:pPr>
        <w:ind w:firstLine="420"/>
      </w:pPr>
      <w:r>
        <w:rPr>
          <w:rFonts w:ascii="宋体" w:hAnsi="宋体" w:eastAsia="宋体"/>
        </w:rPr>
        <w:t>本办法根据实际运行情况，每年修订一次，必要时可随时修订。</w:t>
      </w:r>
    </w:p>
    <w:p>
      <w:pPr>
        <w:pBdr>
          <w:bottom w:val="single" w:sz="6" w:space="1" w:color="AAAAAA"/>
        </w:pBdr>
      </w:pPr>
    </w:p>
    <w:p>
      <w:pPr>
        <w:ind w:firstLine="420"/>
      </w:pPr>
      <w:r>
        <w:rPr>
          <w:rFonts w:ascii="宋体" w:hAnsi="宋体" w:eastAsia="宋体"/>
          <w:b/>
        </w:rPr>
        <w:t>附件</w:t>
      </w:r>
      <w:r>
        <w:rPr>
          <w:rFonts w:ascii="宋体" w:hAnsi="宋体" w:eastAsia="宋体"/>
        </w:rPr>
        <w:t>：</w:t>
      </w:r>
    </w:p>
    <w:p>
      <w:pPr>
        <w:pStyle w:val="ListNumber"/>
        <w:ind w:left="360"/>
      </w:pPr>
      <w:r>
        <w:rPr>
          <w:rFonts w:ascii="宋体" w:hAnsi="宋体" w:eastAsia="宋体"/>
        </w:rPr>
        <w:t>《标识制作审批流程》</w:t>
      </w:r>
    </w:p>
    <w:p>
      <w:pPr>
        <w:pStyle w:val="ListNumber"/>
        <w:ind w:left="360"/>
      </w:pPr>
      <w:r>
        <w:rPr>
          <w:rFonts w:ascii="宋体" w:hAnsi="宋体" w:eastAsia="宋体"/>
        </w:rPr>
        <w:t>《标识巡检维护制度》</w:t>
      </w:r>
    </w:p>
    <w:p>
      <w:pPr>
        <w:pStyle w:val="ListNumber"/>
        <w:ind w:left="360"/>
      </w:pPr>
      <w:r>
        <w:rPr>
          <w:rFonts w:ascii="宋体" w:hAnsi="宋体" w:eastAsia="宋体"/>
        </w:rPr>
        <w:t>《标识更新变更流程》</w:t>
      </w:r>
    </w:p>
    <w:p>
      <w:pPr>
        <w:pStyle w:val="ListNumber"/>
        <w:ind w:left="360"/>
      </w:pPr>
      <w:r>
        <w:rPr>
          <w:rFonts w:ascii="宋体" w:hAnsi="宋体" w:eastAsia="宋体"/>
        </w:rPr>
        <w:t>《社康中心标识管理规范》</w:t>
      </w:r>
    </w:p>
    <w:p>
      <w:pPr>
        <w:pStyle w:val="ListNumber"/>
        <w:ind w:left="360"/>
      </w:pPr>
      <w:r>
        <w:rPr>
          <w:rFonts w:ascii="宋体" w:hAnsi="宋体" w:eastAsia="宋体"/>
        </w:rPr>
        <w:t>标识系统VI规范手册（待制定）</w:t>
      </w:r>
    </w:p>
    <w:p>
      <w:pPr>
        <w:pStyle w:val="ListNumber"/>
        <w:ind w:left="360"/>
      </w:pPr>
      <w:r>
        <w:rPr>
          <w:rFonts w:ascii="宋体" w:hAnsi="宋体" w:eastAsia="宋体"/>
        </w:rPr>
        <w:t>标识制作供应商名录（待建立）</w:t>
      </w:r>
    </w:p>
    <w:p>
      <w:pPr>
        <w:pBdr>
          <w:bottom w:val="single" w:sz="6" w:space="1" w:color="AAAAAA"/>
        </w:pBdr>
      </w:pPr>
    </w:p>
    <w:p>
      <w:pPr>
        <w:ind w:firstLine="420"/>
      </w:pPr>
      <w:r>
        <w:rPr>
          <w:rFonts w:ascii="宋体" w:hAnsi="宋体" w:eastAsia="宋体"/>
          <w:b/>
        </w:rPr>
        <w:t>制定部门</w:t>
      </w:r>
      <w:r>
        <w:rPr>
          <w:rFonts w:ascii="宋体" w:hAnsi="宋体" w:eastAsia="宋体"/>
        </w:rPr>
        <w:t>：健康教育科</w:t>
      </w:r>
    </w:p>
    <w:p>
      <w:pPr>
        <w:ind w:firstLine="420"/>
      </w:pPr>
      <w:r>
        <w:rPr>
          <w:rFonts w:ascii="宋体" w:hAnsi="宋体" w:eastAsia="宋体"/>
          <w:b/>
        </w:rPr>
        <w:t>审核部门</w:t>
      </w:r>
      <w:r>
        <w:rPr>
          <w:rFonts w:ascii="宋体" w:hAnsi="宋体" w:eastAsia="宋体"/>
        </w:rPr>
        <w:t>：医院标识管理小组</w:t>
      </w:r>
    </w:p>
    <w:p>
      <w:pPr>
        <w:ind w:firstLine="420"/>
      </w:pPr>
      <w:r>
        <w:rPr>
          <w:rFonts w:ascii="宋体" w:hAnsi="宋体" w:eastAsia="宋体"/>
          <w:b/>
        </w:rPr>
        <w:t>批准人</w:t>
      </w:r>
      <w:r>
        <w:rPr>
          <w:rFonts w:ascii="宋体" w:hAnsi="宋体" w:eastAsia="宋体"/>
        </w:rPr>
        <w:t>：分管副院长</w:t>
      </w:r>
    </w:p>
    <w:p>
      <w:pPr>
        <w:ind w:firstLine="420"/>
      </w:pPr>
      <w:r>
        <w:rPr>
          <w:rFonts w:ascii="宋体" w:hAnsi="宋体" w:eastAsia="宋体"/>
          <w:b/>
        </w:rPr>
        <w:t>发布日期</w:t>
      </w:r>
      <w:r>
        <w:rPr>
          <w:rFonts w:ascii="宋体" w:hAnsi="宋体" w:eastAsia="宋体"/>
        </w:rPr>
        <w:t>：2026年XX月XX日</w:t>
      </w:r>
    </w:p>
    <w:p>
      <w:pPr>
        <w:pBdr>
          <w:bottom w:val="single" w:sz="6" w:space="1" w:color="AAAAAA"/>
        </w:pBdr>
      </w:pPr>
    </w:p>
    <w:p>
      <w:pPr>
        <w:pBdr>
          <w:bottom w:val="single" w:sz="6" w:space="1" w:color="AAAAAA"/>
        </w:pBdr>
      </w:pPr>
    </w:p>
    <w:p>
      <w:pPr>
        <w:pStyle w:val="Heading1"/>
      </w:pPr>
      <w:r>
        <w:rPr>
          <w:rFonts w:ascii="黑体" w:hAnsi="黑体" w:eastAsia="黑体"/>
          <w:b/>
          <w:color w:val="1F497D"/>
          <w:sz w:val="32"/>
        </w:rPr>
        <w:t>制度二：标识制作审批流程</w:t>
      </w: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一、流程目的</w:t>
      </w:r>
    </w:p>
    <w:p>
      <w:pPr>
        <w:ind w:firstLine="420"/>
      </w:pPr>
      <w:r>
        <w:rPr>
          <w:rFonts w:ascii="宋体" w:hAnsi="宋体" w:eastAsia="宋体"/>
        </w:rPr>
        <w:t>规范医院标识制作申请、审批、制作、验收流程，确保标识制作规范、高效、可控。</w:t>
      </w: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二、适用范围</w:t>
      </w:r>
    </w:p>
    <w:p>
      <w:pPr>
        <w:ind w:firstLine="420"/>
      </w:pPr>
      <w:r>
        <w:rPr>
          <w:rFonts w:ascii="宋体" w:hAnsi="宋体" w:eastAsia="宋体"/>
        </w:rPr>
        <w:t>适用于医院所有新建、改造、更新的标识项目。</w:t>
      </w: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三、流程图</w:t>
      </w:r>
    </w:p>
    <w:p>
      <w:pPr/>
      <w:r>
        <w:rPr>
          <w:rFonts w:ascii="Courier New" w:hAnsi="Courier New"/>
          <w:sz w:val="18"/>
        </w:rPr>
        <w:t>┌─────────┐    ┌─────────┐    ┌─────────┐    ┌─────────┐</w:t>
        <w:br/>
      </w:r>
      <w:r>
        <w:rPr>
          <w:rFonts w:ascii="Courier New" w:hAnsi="Courier New"/>
          <w:sz w:val="18"/>
        </w:rPr>
        <w:t>│ 需求提出 │ → │ 申请填报 │ → │ 审批审核 │ → │ 制作实施 │</w:t>
        <w:br/>
      </w:r>
      <w:r>
        <w:rPr>
          <w:rFonts w:ascii="Courier New" w:hAnsi="Courier New"/>
          <w:sz w:val="18"/>
        </w:rPr>
        <w:t>└─────────┘    └─────────┘    └─────────┘    └─────────┘</w:t>
        <w:br/>
      </w:r>
      <w:r>
        <w:rPr>
          <w:rFonts w:ascii="Courier New" w:hAnsi="Courier New"/>
          <w:sz w:val="18"/>
        </w:rPr>
        <w:t xml:space="preserve">                                              ↓</w:t>
        <w:br/>
      </w:r>
      <w:r>
        <w:rPr>
          <w:rFonts w:ascii="Courier New" w:hAnsi="Courier New"/>
          <w:sz w:val="18"/>
        </w:rPr>
        <w:t>┌─────────┐    ┌─────────┐    ┌─────────┐    ┌─────────┐</w:t>
        <w:br/>
      </w:r>
      <w:r>
        <w:rPr>
          <w:rFonts w:ascii="Courier New" w:hAnsi="Courier New"/>
          <w:sz w:val="18"/>
        </w:rPr>
        <w:t>│ 归档备案 │ ← │ 费用结算 │ ← │ 验收确认 │ ← │ 安装调试 │</w:t>
        <w:br/>
      </w:r>
      <w:r>
        <w:rPr>
          <w:rFonts w:ascii="Courier New" w:hAnsi="Courier New"/>
          <w:sz w:val="18"/>
        </w:rPr>
        <w:t>└─────────┘    └─────────┘    └─────────┘    └─────────┘</w:t>
        <w:br/>
      </w: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四、详细流程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第一步：需求提出（申请科室）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1.1 需求类型</w:t>
      </w:r>
    </w:p>
    <w:p>
      <w:pPr>
        <w:pStyle w:val="ListBullet"/>
        <w:ind w:left="360"/>
      </w:pPr>
      <w:r>
        <w:rPr>
          <w:rFonts w:ascii="宋体" w:hAnsi="宋体" w:eastAsia="宋体"/>
          <w:b/>
        </w:rPr>
        <w:t>新增标识</w:t>
      </w:r>
      <w:r>
        <w:rPr>
          <w:rFonts w:ascii="宋体" w:hAnsi="宋体" w:eastAsia="宋体"/>
        </w:rPr>
        <w:t>：新设科室、新功能区、新增导向需求</w:t>
      </w:r>
    </w:p>
    <w:p>
      <w:pPr>
        <w:pStyle w:val="ListBullet"/>
        <w:ind w:left="360"/>
      </w:pPr>
      <w:r>
        <w:rPr>
          <w:rFonts w:ascii="宋体" w:hAnsi="宋体" w:eastAsia="宋体"/>
          <w:b/>
        </w:rPr>
        <w:t>更换标识</w:t>
      </w:r>
      <w:r>
        <w:rPr>
          <w:rFonts w:ascii="宋体" w:hAnsi="宋体" w:eastAsia="宋体"/>
        </w:rPr>
        <w:t>：标识损坏、褪色、内容过时</w:t>
      </w:r>
    </w:p>
    <w:p>
      <w:pPr>
        <w:pStyle w:val="ListBullet"/>
        <w:ind w:left="360"/>
      </w:pPr>
      <w:r>
        <w:rPr>
          <w:rFonts w:ascii="宋体" w:hAnsi="宋体" w:eastAsia="宋体"/>
          <w:b/>
        </w:rPr>
        <w:t>改造标识</w:t>
      </w:r>
      <w:r>
        <w:rPr>
          <w:rFonts w:ascii="宋体" w:hAnsi="宋体" w:eastAsia="宋体"/>
        </w:rPr>
        <w:t>：科室调整、功能变更、流程优化</w:t>
      </w:r>
    </w:p>
    <w:p>
      <w:pPr>
        <w:pStyle w:val="ListBullet"/>
        <w:ind w:left="360"/>
      </w:pPr>
      <w:r>
        <w:rPr>
          <w:rFonts w:ascii="宋体" w:hAnsi="宋体" w:eastAsia="宋体"/>
          <w:b/>
        </w:rPr>
        <w:t>临时标识</w:t>
      </w:r>
      <w:r>
        <w:rPr>
          <w:rFonts w:ascii="宋体" w:hAnsi="宋体" w:eastAsia="宋体"/>
        </w:rPr>
        <w:t>：活动宣传、临时指引、应急标识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1.2 需求确认</w:t>
      </w:r>
    </w:p>
    <w:p>
      <w:pPr>
        <w:pStyle w:val="ListBullet"/>
        <w:ind w:left="360"/>
      </w:pPr>
      <w:r>
        <w:rPr>
          <w:rFonts w:ascii="宋体" w:hAnsi="宋体" w:eastAsia="宋体"/>
        </w:rPr>
        <w:t>科室内部讨论确认需求</w:t>
      </w:r>
    </w:p>
    <w:p>
      <w:pPr>
        <w:pStyle w:val="ListBullet"/>
        <w:ind w:left="360"/>
      </w:pPr>
      <w:r>
        <w:rPr>
          <w:rFonts w:ascii="宋体" w:hAnsi="宋体" w:eastAsia="宋体"/>
        </w:rPr>
        <w:t>明确标识类型、数量、位置</w:t>
      </w:r>
    </w:p>
    <w:p>
      <w:pPr>
        <w:pStyle w:val="ListBullet"/>
        <w:ind w:left="360"/>
      </w:pPr>
      <w:r>
        <w:rPr>
          <w:rFonts w:ascii="宋体" w:hAnsi="宋体" w:eastAsia="宋体"/>
        </w:rPr>
        <w:t>预估费用（超过1000元须提前沟通）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第二步：申请填报（申请科室）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2.1 填写申请表</w:t>
      </w:r>
    </w:p>
    <w:p>
      <w:pPr>
        <w:ind w:firstLine="420"/>
      </w:pPr>
      <w:r>
        <w:rPr>
          <w:rFonts w:ascii="宋体" w:hAnsi="宋体" w:eastAsia="宋体"/>
        </w:rPr>
        <w:t>填写《标识制作申请表》（附件1），内容包括：</w:t>
      </w:r>
    </w:p>
    <w:p>
      <w:pPr>
        <w:pStyle w:val="ListBullet"/>
        <w:ind w:left="360"/>
      </w:pPr>
      <w:r>
        <w:rPr>
          <w:rFonts w:ascii="宋体" w:hAnsi="宋体" w:eastAsia="宋体"/>
        </w:rPr>
        <w:t>申请科室、申请人、申请日期</w:t>
      </w:r>
    </w:p>
    <w:p>
      <w:pPr>
        <w:pStyle w:val="ListBullet"/>
        <w:ind w:left="360"/>
      </w:pPr>
      <w:r>
        <w:rPr>
          <w:rFonts w:ascii="宋体" w:hAnsi="宋体" w:eastAsia="宋体"/>
        </w:rPr>
        <w:t>标识类型、数量、规格</w:t>
      </w:r>
    </w:p>
    <w:p>
      <w:pPr>
        <w:pStyle w:val="ListBullet"/>
        <w:ind w:left="360"/>
      </w:pPr>
      <w:r>
        <w:rPr>
          <w:rFonts w:ascii="宋体" w:hAnsi="宋体" w:eastAsia="宋体"/>
        </w:rPr>
        <w:t>安装位置、安装方式</w:t>
      </w:r>
    </w:p>
    <w:p>
      <w:pPr>
        <w:pStyle w:val="ListBullet"/>
        <w:ind w:left="360"/>
      </w:pPr>
      <w:r>
        <w:rPr>
          <w:rFonts w:ascii="宋体" w:hAnsi="宋体" w:eastAsia="宋体"/>
        </w:rPr>
        <w:t>标识内容（文字、图标）</w:t>
      </w:r>
    </w:p>
    <w:p>
      <w:pPr>
        <w:pStyle w:val="ListBullet"/>
        <w:ind w:left="360"/>
      </w:pPr>
      <w:r>
        <w:rPr>
          <w:rFonts w:ascii="宋体" w:hAnsi="宋体" w:eastAsia="宋体"/>
        </w:rPr>
        <w:t>需求原因、紧急程度</w:t>
      </w:r>
    </w:p>
    <w:p>
      <w:pPr>
        <w:pStyle w:val="ListBullet"/>
        <w:ind w:left="360"/>
      </w:pPr>
      <w:r>
        <w:rPr>
          <w:rFonts w:ascii="宋体" w:hAnsi="宋体" w:eastAsia="宋体"/>
        </w:rPr>
        <w:t>预估费用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2.2 附件材料</w:t>
      </w:r>
    </w:p>
    <w:p>
      <w:pPr>
        <w:pStyle w:val="ListBullet"/>
        <w:ind w:left="360"/>
      </w:pPr>
      <w:r>
        <w:rPr>
          <w:rFonts w:ascii="宋体" w:hAnsi="宋体" w:eastAsia="宋体"/>
        </w:rPr>
        <w:t>位置示意图（标明安装位置）</w:t>
      </w:r>
    </w:p>
    <w:p>
      <w:pPr>
        <w:pStyle w:val="ListBullet"/>
        <w:ind w:left="360"/>
      </w:pPr>
      <w:r>
        <w:rPr>
          <w:rFonts w:ascii="宋体" w:hAnsi="宋体" w:eastAsia="宋体"/>
        </w:rPr>
        <w:t>内容设计稿（如有特殊要求）</w:t>
      </w:r>
    </w:p>
    <w:p>
      <w:pPr>
        <w:pStyle w:val="ListBullet"/>
        <w:ind w:left="360"/>
      </w:pPr>
      <w:r>
        <w:rPr>
          <w:rFonts w:ascii="宋体" w:hAnsi="宋体" w:eastAsia="宋体"/>
        </w:rPr>
        <w:t>参考图片（如有）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第三步：审批审核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3.1 三级标识审批（科室门牌、房间号等）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56"/>
        <w:gridCol w:w="2256"/>
        <w:gridCol w:w="2256"/>
        <w:gridCol w:w="2256"/>
      </w:tblGrid>
      <w:tr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步骤</w:t>
            </w:r>
          </w:p>
        </w:tc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审批人</w:t>
            </w:r>
          </w:p>
        </w:tc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时限</w:t>
            </w:r>
          </w:p>
        </w:tc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审核内容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--------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1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科室负责人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1工作日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需求合理性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2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健康教育科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2工作日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技术可行性、预算审核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3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制作实施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审批通过后安排制作</w:t>
            </w:r>
          </w:p>
        </w:tc>
      </w:tr>
    </w:tbl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3.2 二级标识审批（楼层索引、区域导向等）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56"/>
        <w:gridCol w:w="2256"/>
        <w:gridCol w:w="2256"/>
        <w:gridCol w:w="2256"/>
      </w:tblGrid>
      <w:tr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步骤</w:t>
            </w:r>
          </w:p>
        </w:tc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审批人</w:t>
            </w:r>
          </w:p>
        </w:tc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时限</w:t>
            </w:r>
          </w:p>
        </w:tc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审核内容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--------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1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科室负责人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1工作日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需求合理性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2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健康教育科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2工作日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技术审核、供应商选择、VI合规性审核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3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管理小组副组长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2工作日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综合审批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5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制作实施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审批通过后安排制作</w:t>
            </w:r>
          </w:p>
        </w:tc>
      </w:tr>
    </w:tbl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3.3 一级标识审批（医院名称、总平面图等）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56"/>
        <w:gridCol w:w="2256"/>
        <w:gridCol w:w="2256"/>
        <w:gridCol w:w="2256"/>
      </w:tblGrid>
      <w:tr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步骤</w:t>
            </w:r>
          </w:p>
        </w:tc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审批人</w:t>
            </w:r>
          </w:p>
        </w:tc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时限</w:t>
            </w:r>
          </w:p>
        </w:tc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审核内容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--------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1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科室负责人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1工作日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需求合理性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2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健康教育科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2工作日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技术方案、预算审核、VI合规性、设计审核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3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管理小组副组长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2工作日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方案审核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5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管理小组组长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3工作日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最终审批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6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制作实施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审批通过后安排制作</w:t>
            </w:r>
          </w:p>
        </w:tc>
      </w:tr>
    </w:tbl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3.4 特殊标识审批</w:t>
      </w:r>
    </w:p>
    <w:p>
      <w:pPr>
        <w:ind w:firstLine="420"/>
      </w:pPr>
      <w:r>
        <w:rPr>
          <w:rFonts w:ascii="宋体" w:hAnsi="宋体" w:eastAsia="宋体"/>
          <w:b/>
        </w:rPr>
        <w:t>急救绿色通道标识变更</w:t>
      </w:r>
      <w:r>
        <w:rPr>
          <w:rFonts w:ascii="宋体" w:hAnsi="宋体" w:eastAsia="宋体"/>
        </w:rPr>
        <w:t>：</w:t>
      </w:r>
    </w:p>
    <w:p>
      <w:pPr>
        <w:pStyle w:val="ListBullet"/>
        <w:ind w:left="360"/>
      </w:pPr>
      <w:r>
        <w:rPr>
          <w:rFonts w:ascii="宋体" w:hAnsi="宋体" w:eastAsia="宋体"/>
        </w:rPr>
        <w:t>须经急诊科主任审批</w:t>
      </w:r>
    </w:p>
    <w:p>
      <w:pPr>
        <w:pStyle w:val="ListBullet"/>
        <w:ind w:left="360"/>
      </w:pPr>
      <w:r>
        <w:rPr>
          <w:rFonts w:ascii="宋体" w:hAnsi="宋体" w:eastAsia="宋体"/>
        </w:rPr>
        <w:t>报管理小组副组长备案</w:t>
      </w:r>
    </w:p>
    <w:p>
      <w:pPr>
        <w:ind w:firstLine="420"/>
      </w:pPr>
      <w:r>
        <w:rPr>
          <w:rFonts w:ascii="宋体" w:hAnsi="宋体" w:eastAsia="宋体"/>
          <w:b/>
        </w:rPr>
        <w:t>消防/安全标识变更</w:t>
      </w:r>
      <w:r>
        <w:rPr>
          <w:rFonts w:ascii="宋体" w:hAnsi="宋体" w:eastAsia="宋体"/>
        </w:rPr>
        <w:t>：</w:t>
      </w:r>
    </w:p>
    <w:p>
      <w:pPr>
        <w:pStyle w:val="ListBullet"/>
        <w:ind w:left="360"/>
      </w:pPr>
      <w:r>
        <w:rPr>
          <w:rFonts w:ascii="宋体" w:hAnsi="宋体" w:eastAsia="宋体"/>
        </w:rPr>
        <w:t>须经安保科审批</w:t>
      </w:r>
    </w:p>
    <w:p>
      <w:pPr>
        <w:pStyle w:val="ListBullet"/>
        <w:ind w:left="360"/>
      </w:pPr>
      <w:r>
        <w:rPr>
          <w:rFonts w:ascii="宋体" w:hAnsi="宋体" w:eastAsia="宋体"/>
        </w:rPr>
        <w:t>报管理小组备案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第四步：制作实施（健康教育科）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4.1 供应商选择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09"/>
        <w:gridCol w:w="3009"/>
        <w:gridCol w:w="3009"/>
      </w:tblGrid>
      <w:tr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项目金额</w:t>
            </w:r>
          </w:p>
        </w:tc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采购方式</w:t>
            </w:r>
          </w:p>
        </w:tc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供应商要求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------------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&lt; 1000元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直接采购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定点供应商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1000-5000元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比价（≥3家）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定点供应商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5000-20000元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询价（≥3家）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合格供应商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20000-50000元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竞争性谈判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招标入围供应商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≥ 50000元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公开招标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按医院招标规定</w:t>
            </w:r>
          </w:p>
        </w:tc>
      </w:tr>
    </w:tbl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4.2 制作要求</w:t>
      </w:r>
    </w:p>
    <w:p>
      <w:pPr>
        <w:pStyle w:val="ListBullet"/>
        <w:ind w:left="360"/>
      </w:pPr>
      <w:r>
        <w:rPr>
          <w:rFonts w:ascii="宋体" w:hAnsi="宋体" w:eastAsia="宋体"/>
        </w:rPr>
        <w:t>严格按照审批内容制作</w:t>
      </w:r>
    </w:p>
    <w:p>
      <w:pPr>
        <w:pStyle w:val="ListBullet"/>
        <w:ind w:left="360"/>
      </w:pPr>
      <w:r>
        <w:rPr>
          <w:rFonts w:ascii="宋体" w:hAnsi="宋体" w:eastAsia="宋体"/>
        </w:rPr>
        <w:t>符合VI系统规范</w:t>
      </w:r>
    </w:p>
    <w:p>
      <w:pPr>
        <w:pStyle w:val="ListBullet"/>
        <w:ind w:left="360"/>
      </w:pPr>
      <w:r>
        <w:rPr>
          <w:rFonts w:ascii="宋体" w:hAnsi="宋体" w:eastAsia="宋体"/>
        </w:rPr>
        <w:t>使用规定材质</w:t>
      </w:r>
    </w:p>
    <w:p>
      <w:pPr>
        <w:pStyle w:val="ListBullet"/>
        <w:ind w:left="360"/>
      </w:pPr>
      <w:r>
        <w:rPr>
          <w:rFonts w:ascii="宋体" w:hAnsi="宋体" w:eastAsia="宋体"/>
        </w:rPr>
        <w:t>制作周期：</w:t>
      </w:r>
    </w:p>
    <w:p>
      <w:pPr>
        <w:pStyle w:val="ListBullet"/>
        <w:ind w:left="720"/>
      </w:pPr>
      <w:r>
        <w:rPr>
          <w:rFonts w:ascii="宋体" w:hAnsi="宋体" w:eastAsia="宋体"/>
        </w:rPr>
        <w:t>常规标识：5-7个工作日</w:t>
      </w:r>
    </w:p>
    <w:p>
      <w:pPr>
        <w:pStyle w:val="ListBullet"/>
        <w:ind w:left="720"/>
      </w:pPr>
      <w:r>
        <w:rPr>
          <w:rFonts w:ascii="宋体" w:hAnsi="宋体" w:eastAsia="宋体"/>
        </w:rPr>
        <w:t>定制标识：10-15个工作日</w:t>
      </w:r>
    </w:p>
    <w:p>
      <w:pPr>
        <w:pStyle w:val="ListBullet"/>
        <w:ind w:left="720"/>
      </w:pPr>
      <w:r>
        <w:rPr>
          <w:rFonts w:ascii="宋体" w:hAnsi="宋体" w:eastAsia="宋体"/>
        </w:rPr>
        <w:t>紧急标识：2-3个工作日（须标注"加急"）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第五步：安装调试（健康教育科）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5.1 安装准备</w:t>
      </w:r>
    </w:p>
    <w:p>
      <w:pPr>
        <w:pStyle w:val="ListBullet"/>
        <w:ind w:left="360"/>
      </w:pPr>
      <w:r>
        <w:rPr>
          <w:rFonts w:ascii="宋体" w:hAnsi="宋体" w:eastAsia="宋体"/>
        </w:rPr>
        <w:t>与申请科室确认安装时间</w:t>
      </w:r>
    </w:p>
    <w:p>
      <w:pPr>
        <w:pStyle w:val="ListBullet"/>
        <w:ind w:left="360"/>
      </w:pPr>
      <w:r>
        <w:rPr>
          <w:rFonts w:ascii="宋体" w:hAnsi="宋体" w:eastAsia="宋体"/>
        </w:rPr>
        <w:t>准备安装工具和材料</w:t>
      </w:r>
    </w:p>
    <w:p>
      <w:pPr>
        <w:pStyle w:val="ListBullet"/>
        <w:ind w:left="360"/>
      </w:pPr>
      <w:r>
        <w:rPr>
          <w:rFonts w:ascii="宋体" w:hAnsi="宋体" w:eastAsia="宋体"/>
        </w:rPr>
        <w:t>确保安装位置无障碍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5.2 安装实施</w:t>
      </w:r>
    </w:p>
    <w:p>
      <w:pPr>
        <w:pStyle w:val="ListBullet"/>
        <w:ind w:left="360"/>
      </w:pPr>
      <w:r>
        <w:rPr>
          <w:rFonts w:ascii="宋体" w:hAnsi="宋体" w:eastAsia="宋体"/>
        </w:rPr>
        <w:t>按规范位置安装</w:t>
      </w:r>
    </w:p>
    <w:p>
      <w:pPr>
        <w:pStyle w:val="ListBullet"/>
        <w:ind w:left="360"/>
      </w:pPr>
      <w:r>
        <w:rPr>
          <w:rFonts w:ascii="宋体" w:hAnsi="宋体" w:eastAsia="宋体"/>
        </w:rPr>
        <w:t>确保安装牢固</w:t>
      </w:r>
    </w:p>
    <w:p>
      <w:pPr>
        <w:pStyle w:val="ListBullet"/>
        <w:ind w:left="360"/>
      </w:pPr>
      <w:r>
        <w:rPr>
          <w:rFonts w:ascii="宋体" w:hAnsi="宋体" w:eastAsia="宋体"/>
        </w:rPr>
        <w:t>保持现场整洁</w:t>
      </w:r>
    </w:p>
    <w:p>
      <w:pPr>
        <w:pStyle w:val="ListBullet"/>
        <w:ind w:left="360"/>
      </w:pPr>
      <w:r>
        <w:rPr>
          <w:rFonts w:ascii="宋体" w:hAnsi="宋体" w:eastAsia="宋体"/>
        </w:rPr>
        <w:t>发光标识须调试正常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第六步：验收确认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6.1 验收流程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09"/>
        <w:gridCol w:w="3009"/>
        <w:gridCol w:w="3009"/>
      </w:tblGrid>
      <w:tr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验收项目</w:t>
            </w:r>
          </w:p>
        </w:tc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验收人</w:t>
            </w:r>
          </w:p>
        </w:tc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验收标准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外观质量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申请科室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无划痕、无变形、颜色准确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内容准确性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申请科室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文字正确、翻译规范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安装质量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健康教育科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位置正确、安装牢固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功能测试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健康教育科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发光标识正常、电子标识运行正常</w:t>
            </w:r>
          </w:p>
        </w:tc>
      </w:tr>
    </w:tbl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6.2 验收签字</w:t>
      </w:r>
    </w:p>
    <w:p>
      <w:pPr>
        <w:pStyle w:val="ListBullet"/>
        <w:ind w:left="360"/>
      </w:pPr>
      <w:r>
        <w:rPr>
          <w:rFonts w:ascii="宋体" w:hAnsi="宋体" w:eastAsia="宋体"/>
        </w:rPr>
        <w:t>验收合格后，填写《标识验收单》（附件2）</w:t>
      </w:r>
    </w:p>
    <w:p>
      <w:pPr>
        <w:pStyle w:val="ListBullet"/>
        <w:ind w:left="360"/>
      </w:pPr>
      <w:r>
        <w:rPr>
          <w:rFonts w:ascii="宋体" w:hAnsi="宋体" w:eastAsia="宋体"/>
        </w:rPr>
        <w:t>申请科室负责人签字</w:t>
      </w:r>
    </w:p>
    <w:p>
      <w:pPr>
        <w:pStyle w:val="ListBullet"/>
        <w:ind w:left="360"/>
      </w:pPr>
      <w:r>
        <w:rPr>
          <w:rFonts w:ascii="宋体" w:hAnsi="宋体" w:eastAsia="宋体"/>
        </w:rPr>
        <w:t>健康教育科负责人签字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6.3 不合格处理</w:t>
      </w:r>
    </w:p>
    <w:p>
      <w:pPr>
        <w:pStyle w:val="ListBullet"/>
        <w:ind w:left="360"/>
      </w:pPr>
      <w:r>
        <w:rPr>
          <w:rFonts w:ascii="宋体" w:hAnsi="宋体" w:eastAsia="宋体"/>
        </w:rPr>
        <w:t>当场记录问题</w:t>
      </w:r>
    </w:p>
    <w:p>
      <w:pPr>
        <w:pStyle w:val="ListBullet"/>
        <w:ind w:left="360"/>
      </w:pPr>
      <w:r>
        <w:rPr>
          <w:rFonts w:ascii="宋体" w:hAnsi="宋体" w:eastAsia="宋体"/>
        </w:rPr>
        <w:t>退回供应商整改</w:t>
      </w:r>
    </w:p>
    <w:p>
      <w:pPr>
        <w:pStyle w:val="ListBullet"/>
        <w:ind w:left="360"/>
      </w:pPr>
      <w:r>
        <w:rPr>
          <w:rFonts w:ascii="宋体" w:hAnsi="宋体" w:eastAsia="宋体"/>
        </w:rPr>
        <w:t>整改后重新验收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第七步：费用结算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7.1 结算依据</w:t>
      </w:r>
    </w:p>
    <w:p>
      <w:pPr>
        <w:pStyle w:val="ListBullet"/>
        <w:ind w:left="360"/>
      </w:pPr>
      <w:r>
        <w:rPr>
          <w:rFonts w:ascii="宋体" w:hAnsi="宋体" w:eastAsia="宋体"/>
        </w:rPr>
        <w:t>标识制作申请表</w:t>
      </w:r>
    </w:p>
    <w:p>
      <w:pPr>
        <w:pStyle w:val="ListBullet"/>
        <w:ind w:left="360"/>
      </w:pPr>
      <w:r>
        <w:rPr>
          <w:rFonts w:ascii="宋体" w:hAnsi="宋体" w:eastAsia="宋体"/>
        </w:rPr>
        <w:t>标识验收单</w:t>
      </w:r>
    </w:p>
    <w:p>
      <w:pPr>
        <w:pStyle w:val="ListBullet"/>
        <w:ind w:left="360"/>
      </w:pPr>
      <w:r>
        <w:rPr>
          <w:rFonts w:ascii="宋体" w:hAnsi="宋体" w:eastAsia="宋体"/>
        </w:rPr>
        <w:t>发票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7.2 结算流程</w:t>
      </w:r>
    </w:p>
    <w:p>
      <w:pPr>
        <w:pStyle w:val="ListBullet"/>
        <w:ind w:left="360"/>
      </w:pPr>
      <w:r>
        <w:rPr>
          <w:rFonts w:ascii="宋体" w:hAnsi="宋体" w:eastAsia="宋体"/>
        </w:rPr>
        <w:t>健康教育科整理单据</w:t>
      </w:r>
    </w:p>
    <w:p>
      <w:pPr>
        <w:pStyle w:val="ListBullet"/>
        <w:ind w:left="360"/>
      </w:pPr>
      <w:r>
        <w:rPr>
          <w:rFonts w:ascii="宋体" w:hAnsi="宋体" w:eastAsia="宋体"/>
        </w:rPr>
        <w:t>财务科审核</w:t>
      </w:r>
    </w:p>
    <w:p>
      <w:pPr>
        <w:pStyle w:val="ListBullet"/>
        <w:ind w:left="360"/>
      </w:pPr>
      <w:r>
        <w:rPr>
          <w:rFonts w:ascii="宋体" w:hAnsi="宋体" w:eastAsia="宋体"/>
        </w:rPr>
        <w:t>按医院财务规定结算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第八步：归档备案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8.1 归档材料</w:t>
      </w:r>
    </w:p>
    <w:p>
      <w:pPr>
        <w:pStyle w:val="ListBullet"/>
        <w:ind w:left="360"/>
      </w:pPr>
      <w:r>
        <w:rPr>
          <w:rFonts w:ascii="宋体" w:hAnsi="宋体" w:eastAsia="宋体"/>
        </w:rPr>
        <w:t>标识制作申请表</w:t>
      </w:r>
    </w:p>
    <w:p>
      <w:pPr>
        <w:pStyle w:val="ListBullet"/>
        <w:ind w:left="360"/>
      </w:pPr>
      <w:r>
        <w:rPr>
          <w:rFonts w:ascii="宋体" w:hAnsi="宋体" w:eastAsia="宋体"/>
        </w:rPr>
        <w:t>审批记录</w:t>
      </w:r>
    </w:p>
    <w:p>
      <w:pPr>
        <w:pStyle w:val="ListBullet"/>
        <w:ind w:left="360"/>
      </w:pPr>
      <w:r>
        <w:rPr>
          <w:rFonts w:ascii="宋体" w:hAnsi="宋体" w:eastAsia="宋体"/>
        </w:rPr>
        <w:t>设计稿/效果图</w:t>
      </w:r>
    </w:p>
    <w:p>
      <w:pPr>
        <w:pStyle w:val="ListBullet"/>
        <w:ind w:left="360"/>
      </w:pPr>
      <w:r>
        <w:rPr>
          <w:rFonts w:ascii="宋体" w:hAnsi="宋体" w:eastAsia="宋体"/>
        </w:rPr>
        <w:t>标识验收单</w:t>
      </w:r>
    </w:p>
    <w:p>
      <w:pPr>
        <w:pStyle w:val="ListBullet"/>
        <w:ind w:left="360"/>
      </w:pPr>
      <w:r>
        <w:rPr>
          <w:rFonts w:ascii="宋体" w:hAnsi="宋体" w:eastAsia="宋体"/>
        </w:rPr>
        <w:t>发票复印件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8.2 电子档案</w:t>
      </w:r>
    </w:p>
    <w:p>
      <w:pPr>
        <w:pStyle w:val="ListBullet"/>
        <w:ind w:left="360"/>
      </w:pPr>
      <w:r>
        <w:rPr>
          <w:rFonts w:ascii="宋体" w:hAnsi="宋体" w:eastAsia="宋体"/>
        </w:rPr>
        <w:t>标识照片（安装后）</w:t>
      </w:r>
    </w:p>
    <w:p>
      <w:pPr>
        <w:pStyle w:val="ListBullet"/>
        <w:ind w:left="360"/>
      </w:pPr>
      <w:r>
        <w:rPr>
          <w:rFonts w:ascii="宋体" w:hAnsi="宋体" w:eastAsia="宋体"/>
        </w:rPr>
        <w:t>位置信息录入标识管理系统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五、紧急流程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适用情况</w:t>
      </w:r>
    </w:p>
    <w:p>
      <w:pPr>
        <w:pStyle w:val="ListBullet"/>
        <w:ind w:left="360"/>
      </w:pPr>
      <w:r>
        <w:rPr>
          <w:rFonts w:ascii="宋体" w:hAnsi="宋体" w:eastAsia="宋体"/>
        </w:rPr>
        <w:t>标识损坏影响患者安全</w:t>
      </w:r>
    </w:p>
    <w:p>
      <w:pPr>
        <w:pStyle w:val="ListBullet"/>
        <w:ind w:left="360"/>
      </w:pPr>
      <w:r>
        <w:rPr>
          <w:rFonts w:ascii="宋体" w:hAnsi="宋体" w:eastAsia="宋体"/>
        </w:rPr>
        <w:t>科室紧急调整需要临时标识</w:t>
      </w:r>
    </w:p>
    <w:p>
      <w:pPr>
        <w:pStyle w:val="ListBullet"/>
        <w:ind w:left="360"/>
      </w:pPr>
      <w:r>
        <w:rPr>
          <w:rFonts w:ascii="宋体" w:hAnsi="宋体" w:eastAsia="宋体"/>
        </w:rPr>
        <w:t>突发事件需要应急标识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紧急流程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电话/微信申请</w:t>
      </w:r>
      <w:r>
        <w:rPr>
          <w:rFonts w:ascii="宋体" w:hAnsi="宋体" w:eastAsia="宋体"/>
        </w:rPr>
        <w:t>：申请科室直接联系健康教育科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快速审批</w:t>
      </w:r>
      <w:r>
        <w:rPr>
          <w:rFonts w:ascii="宋体" w:hAnsi="宋体" w:eastAsia="宋体"/>
        </w:rPr>
        <w:t>：健康教育科负责人电话审批（2小时内）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先行制作</w:t>
      </w:r>
      <w:r>
        <w:rPr>
          <w:rFonts w:ascii="宋体" w:hAnsi="宋体" w:eastAsia="宋体"/>
        </w:rPr>
        <w:t>：边制作边补办手续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24小时内补全</w:t>
      </w:r>
      <w:r>
        <w:rPr>
          <w:rFonts w:ascii="宋体" w:hAnsi="宋体" w:eastAsia="宋体"/>
        </w:rPr>
        <w:t>：补办正式申请手续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六、流程时限要求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56"/>
        <w:gridCol w:w="2256"/>
        <w:gridCol w:w="2256"/>
        <w:gridCol w:w="2256"/>
      </w:tblGrid>
      <w:tr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项目类型</w:t>
            </w:r>
          </w:p>
        </w:tc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审批时限</w:t>
            </w:r>
          </w:p>
        </w:tc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制作时限</w:t>
            </w:r>
          </w:p>
        </w:tc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总时限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--------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三级标识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3工作日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5-7工作日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8-10工作日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二级标识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7工作日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7-10工作日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14-17工作日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一级标识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10工作日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10-15工作日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20-25工作日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紧急标识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2小时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2-3工作日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2-3工作日</w:t>
            </w:r>
          </w:p>
        </w:tc>
      </w:tr>
    </w:tbl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七、附件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附件1：标识制作申请表</w:t>
      </w:r>
    </w:p>
    <w:p>
      <w:pPr/>
      <w:r>
        <w:rPr>
          <w:rFonts w:ascii="Courier New" w:hAnsi="Courier New"/>
          <w:sz w:val="18"/>
        </w:rPr>
        <w:t>┌─────────────────────────────────────────────────────────┐</w:t>
        <w:br/>
      </w:r>
      <w:r>
        <w:rPr>
          <w:rFonts w:ascii="Courier New" w:hAnsi="Courier New"/>
          <w:sz w:val="18"/>
        </w:rPr>
        <w:t>│              石岩人民医院标识制作申请表            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申请日期：_________    申请科室：_________               │</w:t>
        <w:br/>
      </w:r>
      <w:r>
        <w:rPr>
          <w:rFonts w:ascii="Courier New" w:hAnsi="Courier New"/>
          <w:sz w:val="18"/>
        </w:rPr>
        <w:t>│ 申请人：___________    联系电话：_________       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标识类型：□一级  □二级  □三级  □临时                   │</w:t>
        <w:br/>
      </w:r>
      <w:r>
        <w:rPr>
          <w:rFonts w:ascii="Courier New" w:hAnsi="Courier New"/>
          <w:sz w:val="18"/>
        </w:rPr>
        <w:t>│ 标识类别：□导向  □位置  □说明  □安全  □形象  □电子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标识内容：                                              │</w:t>
        <w:br/>
      </w:r>
      <w:r>
        <w:rPr>
          <w:rFonts w:ascii="Courier New" w:hAnsi="Courier New"/>
          <w:sz w:val="18"/>
        </w:rPr>
        <w:t>│ 中文：____________________                              │</w:t>
        <w:br/>
      </w:r>
      <w:r>
        <w:rPr>
          <w:rFonts w:ascii="Courier New" w:hAnsi="Courier New"/>
          <w:sz w:val="18"/>
        </w:rPr>
        <w:t>│ 英文：____________________                      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规格尺寸：长____mm × 宽____mm × 厚____mm               │</w:t>
        <w:br/>
      </w:r>
      <w:r>
        <w:rPr>
          <w:rFonts w:ascii="Courier New" w:hAnsi="Courier New"/>
          <w:sz w:val="18"/>
        </w:rPr>
        <w:t>│ 材质要求：________________________________              │</w:t>
        <w:br/>
      </w:r>
      <w:r>
        <w:rPr>
          <w:rFonts w:ascii="Courier New" w:hAnsi="Courier New"/>
          <w:sz w:val="18"/>
        </w:rPr>
        <w:t>│ 安装位置：________________________________              │</w:t>
        <w:br/>
      </w:r>
      <w:r>
        <w:rPr>
          <w:rFonts w:ascii="Courier New" w:hAnsi="Courier New"/>
          <w:sz w:val="18"/>
        </w:rPr>
        <w:t>│ 安装方式：□悬挂  □贴墙  □立地  □其他：______  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需求原因：                                              │</w:t>
        <w:br/>
      </w:r>
      <w:r>
        <w:rPr>
          <w:rFonts w:ascii="Courier New" w:hAnsi="Courier New"/>
          <w:sz w:val="18"/>
        </w:rPr>
        <w:t>│ ________________________________________________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紧急程度：□一般  □较急  □紧急                          │</w:t>
        <w:br/>
      </w:r>
      <w:r>
        <w:rPr>
          <w:rFonts w:ascii="Courier New" w:hAnsi="Courier New"/>
          <w:sz w:val="18"/>
        </w:rPr>
        <w:t>│ 预估费用：_________元                           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附件：□位置图  □设计稿  □参考图  □其他：______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审批栏：                                                │</w:t>
        <w:br/>
      </w:r>
      <w:r>
        <w:rPr>
          <w:rFonts w:ascii="Courier New" w:hAnsi="Courier New"/>
          <w:sz w:val="18"/>
        </w:rPr>
        <w:t>│ 科室负责人：_________  日期：_________  □同意 □不同意   │</w:t>
        <w:br/>
      </w:r>
      <w:r>
        <w:rPr>
          <w:rFonts w:ascii="Courier New" w:hAnsi="Courier New"/>
          <w:sz w:val="18"/>
        </w:rPr>
        <w:t>│ 健康教育科：_________  日期：_________  □同意 □不同意   │</w:t>
        <w:br/>
      </w:r>
      <w:r>
        <w:rPr>
          <w:rFonts w:ascii="Courier New" w:hAnsi="Courier New"/>
          <w:sz w:val="18"/>
        </w:rPr>
        <w:t>│ 副组长：    _________  日期：_________  □同意 □不同意   │</w:t>
        <w:br/>
      </w:r>
      <w:r>
        <w:rPr>
          <w:rFonts w:ascii="Courier New" w:hAnsi="Courier New"/>
          <w:sz w:val="18"/>
        </w:rPr>
        <w:t>│ 组长：      _________  日期：_________  □同意 □不同意   │</w:t>
        <w:br/>
      </w:r>
      <w:r>
        <w:rPr>
          <w:rFonts w:ascii="Courier New" w:hAnsi="Courier New"/>
          <w:sz w:val="18"/>
        </w:rPr>
        <w:t>└─────────────────────────────────────────────────────────┘</w:t>
        <w:br/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附件2：标识验收单</w:t>
      </w:r>
    </w:p>
    <w:p>
      <w:pPr/>
      <w:r>
        <w:rPr>
          <w:rFonts w:ascii="Courier New" w:hAnsi="Courier New"/>
          <w:sz w:val="18"/>
        </w:rPr>
        <w:t>┌─────────────────────────────────────────────────────────┐</w:t>
        <w:br/>
      </w:r>
      <w:r>
        <w:rPr>
          <w:rFonts w:ascii="Courier New" w:hAnsi="Courier New"/>
          <w:sz w:val="18"/>
        </w:rPr>
        <w:t>│              石岩人民医院标识验收单                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验收日期：_________    标识编号：_________               │</w:t>
        <w:br/>
      </w:r>
      <w:r>
        <w:rPr>
          <w:rFonts w:ascii="Courier New" w:hAnsi="Courier New"/>
          <w:sz w:val="18"/>
        </w:rPr>
        <w:t>│ 申请科室：_________    安装位置：_________       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验收项目：                                              │</w:t>
        <w:br/>
      </w:r>
      <w:r>
        <w:rPr>
          <w:rFonts w:ascii="Courier New" w:hAnsi="Courier New"/>
          <w:sz w:val="18"/>
        </w:rPr>
        <w:t>│ □ 外观质量：□合格  □不合格（问题：______________）     │</w:t>
        <w:br/>
      </w:r>
      <w:r>
        <w:rPr>
          <w:rFonts w:ascii="Courier New" w:hAnsi="Courier New"/>
          <w:sz w:val="18"/>
        </w:rPr>
        <w:t>│ □ 内容准确性：□合格  □不合格（问题：____________）     │</w:t>
        <w:br/>
      </w:r>
      <w:r>
        <w:rPr>
          <w:rFonts w:ascii="Courier New" w:hAnsi="Courier New"/>
          <w:sz w:val="18"/>
        </w:rPr>
        <w:t>│ □ 安装质量：□合格  □不合格（问题：______________）     │</w:t>
        <w:br/>
      </w:r>
      <w:r>
        <w:rPr>
          <w:rFonts w:ascii="Courier New" w:hAnsi="Courier New"/>
          <w:sz w:val="18"/>
        </w:rPr>
        <w:t>│ □ 功能测试：□合格  □不合格（问题：______________）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验收结论：□ 合格，同意使用                              │</w:t>
        <w:br/>
      </w:r>
      <w:r>
        <w:rPr>
          <w:rFonts w:ascii="Courier New" w:hAnsi="Courier New"/>
          <w:sz w:val="18"/>
        </w:rPr>
        <w:t>│          □ 不合格，退回整改（整改要求：__________）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签字栏：                                                │</w:t>
        <w:br/>
      </w:r>
      <w:r>
        <w:rPr>
          <w:rFonts w:ascii="Courier New" w:hAnsi="Courier New"/>
          <w:sz w:val="18"/>
        </w:rPr>
        <w:t>│ 申请科室负责人：________________  日期：_________        │</w:t>
        <w:br/>
      </w:r>
      <w:r>
        <w:rPr>
          <w:rFonts w:ascii="Courier New" w:hAnsi="Courier New"/>
          <w:sz w:val="18"/>
        </w:rPr>
        <w:t>│ 健康教育科负责人：______________  日期：_________        │</w:t>
        <w:br/>
      </w:r>
      <w:r>
        <w:rPr>
          <w:rFonts w:ascii="Courier New" w:hAnsi="Courier New"/>
          <w:sz w:val="18"/>
        </w:rPr>
        <w:t>└─────────────────────────────────────────────────────────┘</w:t>
        <w:br/>
      </w:r>
    </w:p>
    <w:p>
      <w:pPr>
        <w:pBdr>
          <w:bottom w:val="single" w:sz="6" w:space="1" w:color="AAAAAA"/>
        </w:pBdr>
      </w:pPr>
    </w:p>
    <w:p>
      <w:pPr>
        <w:ind w:firstLine="420"/>
      </w:pPr>
      <w:r>
        <w:rPr>
          <w:rFonts w:ascii="宋体" w:hAnsi="宋体" w:eastAsia="宋体"/>
          <w:b/>
        </w:rPr>
        <w:t>制定部门</w:t>
      </w:r>
      <w:r>
        <w:rPr>
          <w:rFonts w:ascii="宋体" w:hAnsi="宋体" w:eastAsia="宋体"/>
        </w:rPr>
        <w:t>：健康教育科</w:t>
      </w:r>
    </w:p>
    <w:p>
      <w:pPr>
        <w:ind w:firstLine="420"/>
      </w:pPr>
      <w:r>
        <w:rPr>
          <w:rFonts w:ascii="宋体" w:hAnsi="宋体" w:eastAsia="宋体"/>
          <w:b/>
        </w:rPr>
        <w:t>发布日期</w:t>
      </w:r>
      <w:r>
        <w:rPr>
          <w:rFonts w:ascii="宋体" w:hAnsi="宋体" w:eastAsia="宋体"/>
        </w:rPr>
        <w:t>：2026年XX月XX日</w:t>
      </w:r>
    </w:p>
    <w:p>
      <w:pPr>
        <w:pBdr>
          <w:bottom w:val="single" w:sz="6" w:space="1" w:color="AAAAAA"/>
        </w:pBdr>
      </w:pPr>
    </w:p>
    <w:p>
      <w:pPr>
        <w:pBdr>
          <w:bottom w:val="single" w:sz="6" w:space="1" w:color="AAAAAA"/>
        </w:pBdr>
      </w:pPr>
    </w:p>
    <w:p>
      <w:pPr>
        <w:pStyle w:val="Heading1"/>
      </w:pPr>
      <w:r>
        <w:rPr>
          <w:rFonts w:ascii="黑体" w:hAnsi="黑体" w:eastAsia="黑体"/>
          <w:b/>
          <w:color w:val="1F497D"/>
          <w:sz w:val="32"/>
        </w:rPr>
        <w:t>制度三：标识巡检维护制度</w:t>
      </w: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第一章 总则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第一条 目的</w:t>
      </w:r>
    </w:p>
    <w:p>
      <w:pPr>
        <w:ind w:firstLine="420"/>
      </w:pPr>
      <w:r>
        <w:rPr>
          <w:rFonts w:ascii="宋体" w:hAnsi="宋体" w:eastAsia="宋体"/>
        </w:rPr>
        <w:t>建立标识系统日常巡检和维护机制，确保标识清晰、完好、准确，保障患者就医安全和便利。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第二条 适用范围</w:t>
      </w:r>
    </w:p>
    <w:p>
      <w:pPr>
        <w:ind w:firstLine="420"/>
      </w:pPr>
      <w:r>
        <w:rPr>
          <w:rFonts w:ascii="宋体" w:hAnsi="宋体" w:eastAsia="宋体"/>
        </w:rPr>
        <w:t>适用于医院所有标识的日常巡检、维护、保养和应急维修。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第三条 巡检原则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全覆盖</w:t>
      </w:r>
      <w:r>
        <w:rPr>
          <w:rFonts w:ascii="宋体" w:hAnsi="宋体" w:eastAsia="宋体"/>
        </w:rPr>
        <w:t>：所有标识纳入巡检范围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定期化</w:t>
      </w:r>
      <w:r>
        <w:rPr>
          <w:rFonts w:ascii="宋体" w:hAnsi="宋体" w:eastAsia="宋体"/>
        </w:rPr>
        <w:t>：按频次要求定期巡检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记录化</w:t>
      </w:r>
      <w:r>
        <w:rPr>
          <w:rFonts w:ascii="宋体" w:hAnsi="宋体" w:eastAsia="宋体"/>
        </w:rPr>
        <w:t>：巡检结果如实记录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及时性</w:t>
      </w:r>
      <w:r>
        <w:rPr>
          <w:rFonts w:ascii="宋体" w:hAnsi="宋体" w:eastAsia="宋体"/>
        </w:rPr>
        <w:t>：发现问题及时处理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第二章 巡检组织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第四条 巡检责任分工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56"/>
        <w:gridCol w:w="2256"/>
        <w:gridCol w:w="2256"/>
        <w:gridCol w:w="2256"/>
      </w:tblGrid>
      <w:tr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巡检区域</w:t>
            </w:r>
          </w:p>
        </w:tc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责任部门</w:t>
            </w:r>
          </w:p>
        </w:tc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巡检频次</w:t>
            </w:r>
          </w:p>
        </w:tc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备注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全院公共区域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健康教育科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每月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含门诊、住院、医技区域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急诊区域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急诊科+健康教育科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每周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重点检查绿色通道标识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消防/安全标识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安保科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每月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含消防检查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电子标识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信息科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每日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含电子屏、导航系统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病房区域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护理单元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每周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护理部汇总报修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社康中心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社康管理中心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每季度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27家社康全覆盖</w:t>
            </w:r>
          </w:p>
        </w:tc>
      </w:tr>
    </w:tbl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第五条 巡检人员要求</w:t>
      </w:r>
    </w:p>
    <w:p>
      <w:pPr>
        <w:pStyle w:val="ListNumber"/>
        <w:ind w:left="360"/>
      </w:pPr>
      <w:r>
        <w:rPr>
          <w:rFonts w:ascii="宋体" w:hAnsi="宋体" w:eastAsia="宋体"/>
        </w:rPr>
        <w:t>经过标识系统培训，了解标识规范</w:t>
      </w:r>
    </w:p>
    <w:p>
      <w:pPr>
        <w:pStyle w:val="ListNumber"/>
        <w:ind w:left="360"/>
      </w:pPr>
      <w:r>
        <w:rPr>
          <w:rFonts w:ascii="宋体" w:hAnsi="宋体" w:eastAsia="宋体"/>
        </w:rPr>
        <w:t>熟悉巡检流程和记录要求</w:t>
      </w:r>
    </w:p>
    <w:p>
      <w:pPr>
        <w:pStyle w:val="ListNumber"/>
        <w:ind w:left="360"/>
      </w:pPr>
      <w:r>
        <w:rPr>
          <w:rFonts w:ascii="宋体" w:hAnsi="宋体" w:eastAsia="宋体"/>
        </w:rPr>
        <w:t>具备问题判断和初步处理能力</w:t>
      </w:r>
    </w:p>
    <w:p>
      <w:pPr>
        <w:pStyle w:val="ListNumber"/>
        <w:ind w:left="360"/>
      </w:pPr>
      <w:r>
        <w:rPr>
          <w:rFonts w:ascii="宋体" w:hAnsi="宋体" w:eastAsia="宋体"/>
        </w:rPr>
        <w:t>认真负责，如实记录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第三章 巡检内容与标准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第六条 巡检内容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（一）外观检查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完整性</w:t>
      </w:r>
      <w:r>
        <w:rPr>
          <w:rFonts w:ascii="宋体" w:hAnsi="宋体" w:eastAsia="宋体"/>
        </w:rPr>
        <w:t>：标识是否完好，有无破损、缺角、裂纹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清洁度</w:t>
      </w:r>
      <w:r>
        <w:rPr>
          <w:rFonts w:ascii="宋体" w:hAnsi="宋体" w:eastAsia="宋体"/>
        </w:rPr>
        <w:t>：表面是否清洁，有无污渍、涂鸦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褪色情况</w:t>
      </w:r>
      <w:r>
        <w:rPr>
          <w:rFonts w:ascii="宋体" w:hAnsi="宋体" w:eastAsia="宋体"/>
        </w:rPr>
        <w:t>：颜色是否褪色、变色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变形情况</w:t>
      </w:r>
      <w:r>
        <w:rPr>
          <w:rFonts w:ascii="宋体" w:hAnsi="宋体" w:eastAsia="宋体"/>
        </w:rPr>
        <w:t>：是否变形、翘边、脱落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（二）内容检查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准确性</w:t>
      </w:r>
      <w:r>
        <w:rPr>
          <w:rFonts w:ascii="宋体" w:hAnsi="宋体" w:eastAsia="宋体"/>
        </w:rPr>
        <w:t>：文字内容是否准确，有无错误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时效性</w:t>
      </w:r>
      <w:r>
        <w:rPr>
          <w:rFonts w:ascii="宋体" w:hAnsi="宋体" w:eastAsia="宋体"/>
        </w:rPr>
        <w:t>：内容是否过时，需要更新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清晰度</w:t>
      </w:r>
      <w:r>
        <w:rPr>
          <w:rFonts w:ascii="宋体" w:hAnsi="宋体" w:eastAsia="宋体"/>
        </w:rPr>
        <w:t>：文字是否清晰可读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规范性</w:t>
      </w:r>
      <w:r>
        <w:rPr>
          <w:rFonts w:ascii="宋体" w:hAnsi="宋体" w:eastAsia="宋体"/>
        </w:rPr>
        <w:t>：是否符合VI规范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（三）安装检查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牢固性</w:t>
      </w:r>
      <w:r>
        <w:rPr>
          <w:rFonts w:ascii="宋体" w:hAnsi="宋体" w:eastAsia="宋体"/>
        </w:rPr>
        <w:t>：安装是否牢固，有无松动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位置</w:t>
      </w:r>
      <w:r>
        <w:rPr>
          <w:rFonts w:ascii="宋体" w:hAnsi="宋体" w:eastAsia="宋体"/>
        </w:rPr>
        <w:t>：位置是否正确，有无偏移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高度</w:t>
      </w:r>
      <w:r>
        <w:rPr>
          <w:rFonts w:ascii="宋体" w:hAnsi="宋体" w:eastAsia="宋体"/>
        </w:rPr>
        <w:t>：安装高度是否合适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遮挡</w:t>
      </w:r>
      <w:r>
        <w:rPr>
          <w:rFonts w:ascii="宋体" w:hAnsi="宋体" w:eastAsia="宋体"/>
        </w:rPr>
        <w:t>：是否被遮挡，影响观看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（四）功能检查（电子/发光标识）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通电情况</w:t>
      </w:r>
      <w:r>
        <w:rPr>
          <w:rFonts w:ascii="宋体" w:hAnsi="宋体" w:eastAsia="宋体"/>
        </w:rPr>
        <w:t>：是否正常通电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显示情况</w:t>
      </w:r>
      <w:r>
        <w:rPr>
          <w:rFonts w:ascii="宋体" w:hAnsi="宋体" w:eastAsia="宋体"/>
        </w:rPr>
        <w:t>：显示是否正常，有无花屏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亮度</w:t>
      </w:r>
      <w:r>
        <w:rPr>
          <w:rFonts w:ascii="宋体" w:hAnsi="宋体" w:eastAsia="宋体"/>
        </w:rPr>
        <w:t>：亮度是否合适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内容更新</w:t>
      </w:r>
      <w:r>
        <w:rPr>
          <w:rFonts w:ascii="宋体" w:hAnsi="宋体" w:eastAsia="宋体"/>
        </w:rPr>
        <w:t>：内容是否及时更新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第七条 巡检标准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09"/>
        <w:gridCol w:w="3009"/>
        <w:gridCol w:w="3009"/>
      </w:tblGrid>
      <w:tr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检查项目</w:t>
            </w:r>
          </w:p>
        </w:tc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合格标准</w:t>
            </w:r>
          </w:p>
        </w:tc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不合格处理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------------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外观完好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无破损、无污渍、无明显褪色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清洁、修复或更换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内容准确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信息准确、无错别字、无过时内容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立即更换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安装牢固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无松动、无脱落风险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立即加固或重装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位置正确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位置准确、无遮挡、便于观看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调整位置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功能正常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电子标识正常运行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立即维修</w:t>
            </w:r>
          </w:p>
        </w:tc>
      </w:tr>
    </w:tbl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第四章 巡检频次与计划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第八条 月度巡检（健康教育科）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巡检时间</w:t>
      </w:r>
    </w:p>
    <w:p>
      <w:pPr>
        <w:ind w:firstLine="420"/>
      </w:pPr>
      <w:r>
        <w:rPr>
          <w:rFonts w:ascii="宋体" w:hAnsi="宋体" w:eastAsia="宋体"/>
        </w:rPr>
        <w:t>每月15-20日进行全院巡检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巡检区域</w:t>
      </w:r>
    </w:p>
    <w:p>
      <w:pPr>
        <w:pStyle w:val="ListBullet"/>
        <w:ind w:left="360"/>
      </w:pPr>
      <w:r>
        <w:rPr>
          <w:rFonts w:ascii="宋体" w:hAnsi="宋体" w:eastAsia="宋体"/>
        </w:rPr>
        <w:t>门诊楼（1-5层）</w:t>
      </w:r>
    </w:p>
    <w:p>
      <w:pPr>
        <w:pStyle w:val="ListBullet"/>
        <w:ind w:left="360"/>
      </w:pPr>
      <w:r>
        <w:rPr>
          <w:rFonts w:ascii="宋体" w:hAnsi="宋体" w:eastAsia="宋体"/>
        </w:rPr>
        <w:t>住院楼（1-21层）</w:t>
      </w:r>
    </w:p>
    <w:p>
      <w:pPr>
        <w:pStyle w:val="ListBullet"/>
        <w:ind w:left="360"/>
      </w:pPr>
      <w:r>
        <w:rPr>
          <w:rFonts w:ascii="宋体" w:hAnsi="宋体" w:eastAsia="宋体"/>
        </w:rPr>
        <w:t>医技楼</w:t>
      </w:r>
    </w:p>
    <w:p>
      <w:pPr>
        <w:pStyle w:val="ListBullet"/>
        <w:ind w:left="360"/>
      </w:pPr>
      <w:r>
        <w:rPr>
          <w:rFonts w:ascii="宋体" w:hAnsi="宋体" w:eastAsia="宋体"/>
        </w:rPr>
        <w:t>急诊楼</w:t>
      </w:r>
    </w:p>
    <w:p>
      <w:pPr>
        <w:pStyle w:val="ListBullet"/>
        <w:ind w:left="360"/>
      </w:pPr>
      <w:r>
        <w:rPr>
          <w:rFonts w:ascii="宋体" w:hAnsi="宋体" w:eastAsia="宋体"/>
        </w:rPr>
        <w:t>院外区域</w:t>
      </w:r>
    </w:p>
    <w:p>
      <w:pPr>
        <w:pStyle w:val="ListBullet"/>
        <w:ind w:left="360"/>
      </w:pPr>
      <w:r>
        <w:rPr>
          <w:rFonts w:ascii="宋体" w:hAnsi="宋体" w:eastAsia="宋体"/>
        </w:rPr>
        <w:t>东院区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巡检重点</w:t>
      </w:r>
    </w:p>
    <w:p>
      <w:pPr>
        <w:pStyle w:val="ListNumber"/>
        <w:ind w:left="360"/>
      </w:pPr>
      <w:r>
        <w:rPr>
          <w:rFonts w:ascii="宋体" w:hAnsi="宋体" w:eastAsia="宋体"/>
        </w:rPr>
        <w:t>一级标识（医院名称、总平面图）</w:t>
      </w:r>
    </w:p>
    <w:p>
      <w:pPr>
        <w:pStyle w:val="ListNumber"/>
        <w:ind w:left="360"/>
      </w:pPr>
      <w:r>
        <w:rPr>
          <w:rFonts w:ascii="宋体" w:hAnsi="宋体" w:eastAsia="宋体"/>
        </w:rPr>
        <w:t>二级标识（楼层索引、区域导向）</w:t>
      </w:r>
    </w:p>
    <w:p>
      <w:pPr>
        <w:pStyle w:val="ListNumber"/>
        <w:ind w:left="360"/>
      </w:pPr>
      <w:r>
        <w:rPr>
          <w:rFonts w:ascii="宋体" w:hAnsi="宋体" w:eastAsia="宋体"/>
        </w:rPr>
        <w:t>损坏、褪色标识</w:t>
      </w:r>
    </w:p>
    <w:p>
      <w:pPr>
        <w:pStyle w:val="ListNumber"/>
        <w:ind w:left="360"/>
      </w:pPr>
      <w:r>
        <w:rPr>
          <w:rFonts w:ascii="宋体" w:hAnsi="宋体" w:eastAsia="宋体"/>
        </w:rPr>
        <w:t>新增需求标识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第九条 周度巡检（急诊科）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巡检时间</w:t>
      </w:r>
    </w:p>
    <w:p>
      <w:pPr>
        <w:ind w:firstLine="420"/>
      </w:pPr>
      <w:r>
        <w:rPr>
          <w:rFonts w:ascii="宋体" w:hAnsi="宋体" w:eastAsia="宋体"/>
        </w:rPr>
        <w:t>每周一进行急诊区域巡检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巡检重点</w:t>
      </w:r>
    </w:p>
    <w:p>
      <w:pPr>
        <w:pStyle w:val="ListNumber"/>
        <w:ind w:left="360"/>
      </w:pPr>
      <w:r>
        <w:rPr>
          <w:rFonts w:ascii="宋体" w:hAnsi="宋体" w:eastAsia="宋体"/>
        </w:rPr>
        <w:t>急诊入口标识</w:t>
      </w:r>
    </w:p>
    <w:p>
      <w:pPr>
        <w:pStyle w:val="ListNumber"/>
        <w:ind w:left="360"/>
      </w:pPr>
      <w:r>
        <w:rPr>
          <w:rFonts w:ascii="宋体" w:hAnsi="宋体" w:eastAsia="宋体"/>
        </w:rPr>
        <w:t>胸痛中心绿色通道标识</w:t>
      </w:r>
    </w:p>
    <w:p>
      <w:pPr>
        <w:pStyle w:val="ListNumber"/>
        <w:ind w:left="360"/>
      </w:pPr>
      <w:r>
        <w:rPr>
          <w:rFonts w:ascii="宋体" w:hAnsi="宋体" w:eastAsia="宋体"/>
        </w:rPr>
        <w:t>卒中中心绿色通道标识</w:t>
      </w:r>
    </w:p>
    <w:p>
      <w:pPr>
        <w:pStyle w:val="ListNumber"/>
        <w:ind w:left="360"/>
      </w:pPr>
      <w:r>
        <w:rPr>
          <w:rFonts w:ascii="宋体" w:hAnsi="宋体" w:eastAsia="宋体"/>
        </w:rPr>
        <w:t>抢救室标识</w:t>
      </w:r>
    </w:p>
    <w:p>
      <w:pPr>
        <w:pStyle w:val="ListNumber"/>
        <w:ind w:left="360"/>
      </w:pPr>
      <w:r>
        <w:rPr>
          <w:rFonts w:ascii="宋体" w:hAnsi="宋体" w:eastAsia="宋体"/>
        </w:rPr>
        <w:t>急诊导向标识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第十条 日常检查（信息科）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检查时间</w:t>
      </w:r>
    </w:p>
    <w:p>
      <w:pPr>
        <w:ind w:firstLine="420"/>
      </w:pPr>
      <w:r>
        <w:rPr>
          <w:rFonts w:ascii="宋体" w:hAnsi="宋体" w:eastAsia="宋体"/>
        </w:rPr>
        <w:t>每日上午9:00前完成电子标识检查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检查内容</w:t>
      </w:r>
    </w:p>
    <w:p>
      <w:pPr>
        <w:pStyle w:val="ListNumber"/>
        <w:ind w:left="360"/>
      </w:pPr>
      <w:r>
        <w:rPr>
          <w:rFonts w:ascii="宋体" w:hAnsi="宋体" w:eastAsia="宋体"/>
        </w:rPr>
        <w:t>门诊大厅电子屏</w:t>
      </w:r>
    </w:p>
    <w:p>
      <w:pPr>
        <w:pStyle w:val="ListNumber"/>
        <w:ind w:left="360"/>
      </w:pPr>
      <w:r>
        <w:rPr>
          <w:rFonts w:ascii="宋体" w:hAnsi="宋体" w:eastAsia="宋体"/>
        </w:rPr>
        <w:t>电梯厅电子索引</w:t>
      </w:r>
    </w:p>
    <w:p>
      <w:pPr>
        <w:pStyle w:val="ListNumber"/>
        <w:ind w:left="360"/>
      </w:pPr>
      <w:r>
        <w:rPr>
          <w:rFonts w:ascii="宋体" w:hAnsi="宋体" w:eastAsia="宋体"/>
        </w:rPr>
        <w:t>诊室电子门牌</w:t>
      </w:r>
    </w:p>
    <w:p>
      <w:pPr>
        <w:pStyle w:val="ListNumber"/>
        <w:ind w:left="360"/>
      </w:pPr>
      <w:r>
        <w:rPr>
          <w:rFonts w:ascii="宋体" w:hAnsi="宋体" w:eastAsia="宋体"/>
        </w:rPr>
        <w:t>导航系统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第五章 问题处理流程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第十一条 问题分级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56"/>
        <w:gridCol w:w="2256"/>
        <w:gridCol w:w="2256"/>
        <w:gridCol w:w="2256"/>
      </w:tblGrid>
      <w:tr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级别</w:t>
            </w:r>
          </w:p>
        </w:tc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问题描述</w:t>
            </w:r>
          </w:p>
        </w:tc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处理时限</w:t>
            </w:r>
          </w:p>
        </w:tc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处理责任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  <w:b/>
              </w:rPr>
              <w:t>A级-紧急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影响患者安全、急救通道标识损坏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2小时内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健康教育科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  <w:b/>
              </w:rPr>
              <w:t>B级-重要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重要导向标识损坏、内容错误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24小时内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健康教育科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  <w:b/>
              </w:rPr>
              <w:t>C级-一般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一般标识损坏、轻微褪色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7日内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健康教育科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  <w:b/>
              </w:rPr>
              <w:t>D级-优化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标识优化建议、新增需求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纳入计划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管理小组</w:t>
            </w:r>
          </w:p>
        </w:tc>
      </w:tr>
    </w:tbl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第十二条 处理流程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A级问题处理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发现报告</w:t>
      </w:r>
      <w:r>
        <w:rPr>
          <w:rFonts w:ascii="宋体" w:hAnsi="宋体" w:eastAsia="宋体"/>
        </w:rPr>
        <w:t>：巡检人员立即报告健康教育科负责人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应急响应</w:t>
      </w:r>
      <w:r>
        <w:rPr>
          <w:rFonts w:ascii="宋体" w:hAnsi="宋体" w:eastAsia="宋体"/>
        </w:rPr>
        <w:t>：2小时内现场处理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临时措施</w:t>
      </w:r>
      <w:r>
        <w:rPr>
          <w:rFonts w:ascii="宋体" w:hAnsi="宋体" w:eastAsia="宋体"/>
        </w:rPr>
        <w:t>：必要时设置临时标识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彻底修复</w:t>
      </w:r>
      <w:r>
        <w:rPr>
          <w:rFonts w:ascii="宋体" w:hAnsi="宋体" w:eastAsia="宋体"/>
        </w:rPr>
        <w:t>：24小时内彻底修复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记录上报</w:t>
      </w:r>
      <w:r>
        <w:rPr>
          <w:rFonts w:ascii="宋体" w:hAnsi="宋体" w:eastAsia="宋体"/>
        </w:rPr>
        <w:t>：记录问题原因，上报管理小组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B级问题处理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记录问题</w:t>
      </w:r>
      <w:r>
        <w:rPr>
          <w:rFonts w:ascii="宋体" w:hAnsi="宋体" w:eastAsia="宋体"/>
        </w:rPr>
        <w:t>：填写《标识问题记录表》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报修登记</w:t>
      </w:r>
      <w:r>
        <w:rPr>
          <w:rFonts w:ascii="宋体" w:hAnsi="宋体" w:eastAsia="宋体"/>
        </w:rPr>
        <w:t>：报健康教育科登记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安排维修</w:t>
      </w:r>
      <w:r>
        <w:rPr>
          <w:rFonts w:ascii="宋体" w:hAnsi="宋体" w:eastAsia="宋体"/>
        </w:rPr>
        <w:t>：24小时内安排维修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验收确认</w:t>
      </w:r>
      <w:r>
        <w:rPr>
          <w:rFonts w:ascii="宋体" w:hAnsi="宋体" w:eastAsia="宋体"/>
        </w:rPr>
        <w:t>：维修后验收确认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C级问题处理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记录问题</w:t>
      </w:r>
      <w:r>
        <w:rPr>
          <w:rFonts w:ascii="宋体" w:hAnsi="宋体" w:eastAsia="宋体"/>
        </w:rPr>
        <w:t>：填写《标识问题记录表》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汇总处理</w:t>
      </w:r>
      <w:r>
        <w:rPr>
          <w:rFonts w:ascii="宋体" w:hAnsi="宋体" w:eastAsia="宋体"/>
        </w:rPr>
        <w:t>：每周汇总，统一处理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计划维修</w:t>
      </w:r>
      <w:r>
        <w:rPr>
          <w:rFonts w:ascii="宋体" w:hAnsi="宋体" w:eastAsia="宋体"/>
        </w:rPr>
        <w:t>：纳入下周维修计划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D级问题处理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收集建议</w:t>
      </w:r>
      <w:r>
        <w:rPr>
          <w:rFonts w:ascii="宋体" w:hAnsi="宋体" w:eastAsia="宋体"/>
        </w:rPr>
        <w:t>：记录优化建议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定期评估</w:t>
      </w:r>
      <w:r>
        <w:rPr>
          <w:rFonts w:ascii="宋体" w:hAnsi="宋体" w:eastAsia="宋体"/>
        </w:rPr>
        <w:t>：管理小组季度评估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纳入规划</w:t>
      </w:r>
      <w:r>
        <w:rPr>
          <w:rFonts w:ascii="宋体" w:hAnsi="宋体" w:eastAsia="宋体"/>
        </w:rPr>
        <w:t>：纳入年度改进计划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第六章 维护保养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第十三条 日常保养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清洁保养</w:t>
      </w:r>
    </w:p>
    <w:p>
      <w:pPr>
        <w:pStyle w:val="ListBullet"/>
        <w:ind w:left="360"/>
      </w:pPr>
      <w:r>
        <w:rPr>
          <w:rFonts w:ascii="宋体" w:hAnsi="宋体" w:eastAsia="宋体"/>
          <w:b/>
        </w:rPr>
        <w:t>频次</w:t>
      </w:r>
      <w:r>
        <w:rPr>
          <w:rFonts w:ascii="宋体" w:hAnsi="宋体" w:eastAsia="宋体"/>
        </w:rPr>
        <w:t>：每月至少1次</w:t>
      </w:r>
    </w:p>
    <w:p>
      <w:pPr>
        <w:pStyle w:val="ListBullet"/>
        <w:ind w:left="360"/>
      </w:pPr>
      <w:r>
        <w:rPr>
          <w:rFonts w:ascii="宋体" w:hAnsi="宋体" w:eastAsia="宋体"/>
          <w:b/>
        </w:rPr>
        <w:t>内容</w:t>
      </w:r>
      <w:r>
        <w:rPr>
          <w:rFonts w:ascii="宋体" w:hAnsi="宋体" w:eastAsia="宋体"/>
        </w:rPr>
        <w:t>：标识表面清洁、除尘</w:t>
      </w:r>
    </w:p>
    <w:p>
      <w:pPr>
        <w:pStyle w:val="ListBullet"/>
        <w:ind w:left="360"/>
      </w:pPr>
      <w:r>
        <w:rPr>
          <w:rFonts w:ascii="宋体" w:hAnsi="宋体" w:eastAsia="宋体"/>
          <w:b/>
        </w:rPr>
        <w:t>方法</w:t>
      </w:r>
      <w:r>
        <w:rPr>
          <w:rFonts w:ascii="宋体" w:hAnsi="宋体" w:eastAsia="宋体"/>
        </w:rPr>
        <w:t>：使用柔软布料，中性清洁剂</w:t>
      </w:r>
    </w:p>
    <w:p>
      <w:pPr>
        <w:pStyle w:val="ListBullet"/>
        <w:ind w:left="360"/>
      </w:pPr>
      <w:r>
        <w:rPr>
          <w:rFonts w:ascii="宋体" w:hAnsi="宋体" w:eastAsia="宋体"/>
          <w:b/>
        </w:rPr>
        <w:t>注意</w:t>
      </w:r>
      <w:r>
        <w:rPr>
          <w:rFonts w:ascii="宋体" w:hAnsi="宋体" w:eastAsia="宋体"/>
        </w:rPr>
        <w:t>：避免使用腐蚀性清洁剂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紧固检查</w:t>
      </w:r>
    </w:p>
    <w:p>
      <w:pPr>
        <w:pStyle w:val="ListBullet"/>
        <w:ind w:left="360"/>
      </w:pPr>
      <w:r>
        <w:rPr>
          <w:rFonts w:ascii="宋体" w:hAnsi="宋体" w:eastAsia="宋体"/>
          <w:b/>
        </w:rPr>
        <w:t>频次</w:t>
      </w:r>
      <w:r>
        <w:rPr>
          <w:rFonts w:ascii="宋体" w:hAnsi="宋体" w:eastAsia="宋体"/>
        </w:rPr>
        <w:t>：每季度1次</w:t>
      </w:r>
    </w:p>
    <w:p>
      <w:pPr>
        <w:pStyle w:val="ListBullet"/>
        <w:ind w:left="360"/>
      </w:pPr>
      <w:r>
        <w:rPr>
          <w:rFonts w:ascii="宋体" w:hAnsi="宋体" w:eastAsia="宋体"/>
          <w:b/>
        </w:rPr>
        <w:t>内容</w:t>
      </w:r>
      <w:r>
        <w:rPr>
          <w:rFonts w:ascii="宋体" w:hAnsi="宋体" w:eastAsia="宋体"/>
        </w:rPr>
        <w:t>：检查安装螺丝、挂件</w:t>
      </w:r>
    </w:p>
    <w:p>
      <w:pPr>
        <w:pStyle w:val="ListBullet"/>
        <w:ind w:left="360"/>
      </w:pPr>
      <w:r>
        <w:rPr>
          <w:rFonts w:ascii="宋体" w:hAnsi="宋体" w:eastAsia="宋体"/>
          <w:b/>
        </w:rPr>
        <w:t>处理</w:t>
      </w:r>
      <w:r>
        <w:rPr>
          <w:rFonts w:ascii="宋体" w:hAnsi="宋体" w:eastAsia="宋体"/>
        </w:rPr>
        <w:t>：松动及时紧固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第十四条 定期维护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室外标识维护（每季度）</w:t>
      </w:r>
    </w:p>
    <w:p>
      <w:pPr>
        <w:pStyle w:val="ListNumber"/>
        <w:ind w:left="360"/>
      </w:pPr>
      <w:r>
        <w:rPr>
          <w:rFonts w:ascii="宋体" w:hAnsi="宋体" w:eastAsia="宋体"/>
        </w:rPr>
        <w:t>结构安全检查</w:t>
      </w:r>
    </w:p>
    <w:p>
      <w:pPr>
        <w:pStyle w:val="ListNumber"/>
        <w:ind w:left="360"/>
      </w:pPr>
      <w:r>
        <w:rPr>
          <w:rFonts w:ascii="宋体" w:hAnsi="宋体" w:eastAsia="宋体"/>
        </w:rPr>
        <w:t>防锈处理</w:t>
      </w:r>
    </w:p>
    <w:p>
      <w:pPr>
        <w:pStyle w:val="ListNumber"/>
        <w:ind w:left="360"/>
      </w:pPr>
      <w:r>
        <w:rPr>
          <w:rFonts w:ascii="宋体" w:hAnsi="宋体" w:eastAsia="宋体"/>
        </w:rPr>
        <w:t>密封检查</w:t>
      </w:r>
    </w:p>
    <w:p>
      <w:pPr>
        <w:pStyle w:val="ListNumber"/>
        <w:ind w:left="360"/>
      </w:pPr>
      <w:r>
        <w:rPr>
          <w:rFonts w:ascii="宋体" w:hAnsi="宋体" w:eastAsia="宋体"/>
        </w:rPr>
        <w:t>照明检查（发光标识）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室内标识维护（每半年）</w:t>
      </w:r>
    </w:p>
    <w:p>
      <w:pPr>
        <w:pStyle w:val="ListNumber"/>
        <w:ind w:left="360"/>
      </w:pPr>
      <w:r>
        <w:rPr>
          <w:rFonts w:ascii="宋体" w:hAnsi="宋体" w:eastAsia="宋体"/>
        </w:rPr>
        <w:t>全面清洁</w:t>
      </w:r>
    </w:p>
    <w:p>
      <w:pPr>
        <w:pStyle w:val="ListNumber"/>
        <w:ind w:left="360"/>
      </w:pPr>
      <w:r>
        <w:rPr>
          <w:rFonts w:ascii="宋体" w:hAnsi="宋体" w:eastAsia="宋体"/>
        </w:rPr>
        <w:t>牢固性检查</w:t>
      </w:r>
    </w:p>
    <w:p>
      <w:pPr>
        <w:pStyle w:val="ListNumber"/>
        <w:ind w:left="360"/>
      </w:pPr>
      <w:r>
        <w:rPr>
          <w:rFonts w:ascii="宋体" w:hAnsi="宋体" w:eastAsia="宋体"/>
        </w:rPr>
        <w:t>功能性检查</w:t>
      </w:r>
    </w:p>
    <w:p>
      <w:pPr>
        <w:pStyle w:val="ListNumber"/>
        <w:ind w:left="360"/>
      </w:pPr>
      <w:r>
        <w:rPr>
          <w:rFonts w:ascii="宋体" w:hAnsi="宋体" w:eastAsia="宋体"/>
        </w:rPr>
        <w:t>内容准确性核查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第十五条 特殊维护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台风/暴雨后检查</w:t>
      </w:r>
    </w:p>
    <w:p>
      <w:pPr>
        <w:pStyle w:val="ListBullet"/>
        <w:ind w:left="360"/>
      </w:pPr>
      <w:r>
        <w:rPr>
          <w:rFonts w:ascii="宋体" w:hAnsi="宋体" w:eastAsia="宋体"/>
        </w:rPr>
        <w:t>检查室外标识牢固性</w:t>
      </w:r>
    </w:p>
    <w:p>
      <w:pPr>
        <w:pStyle w:val="ListBullet"/>
        <w:ind w:left="360"/>
      </w:pPr>
      <w:r>
        <w:rPr>
          <w:rFonts w:ascii="宋体" w:hAnsi="宋体" w:eastAsia="宋体"/>
        </w:rPr>
        <w:t>检查电气安全</w:t>
      </w:r>
    </w:p>
    <w:p>
      <w:pPr>
        <w:pStyle w:val="ListBullet"/>
        <w:ind w:left="360"/>
      </w:pPr>
      <w:r>
        <w:rPr>
          <w:rFonts w:ascii="宋体" w:hAnsi="宋体" w:eastAsia="宋体"/>
        </w:rPr>
        <w:t>检查防水性能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大型活动前检查</w:t>
      </w:r>
    </w:p>
    <w:p>
      <w:pPr>
        <w:pStyle w:val="ListBullet"/>
        <w:ind w:left="360"/>
      </w:pPr>
      <w:r>
        <w:rPr>
          <w:rFonts w:ascii="宋体" w:hAnsi="宋体" w:eastAsia="宋体"/>
        </w:rPr>
        <w:t>检查相关区域标识</w:t>
      </w:r>
    </w:p>
    <w:p>
      <w:pPr>
        <w:pStyle w:val="ListBullet"/>
        <w:ind w:left="360"/>
      </w:pPr>
      <w:r>
        <w:rPr>
          <w:rFonts w:ascii="宋体" w:hAnsi="宋体" w:eastAsia="宋体"/>
        </w:rPr>
        <w:t>增设临时标识</w:t>
      </w:r>
    </w:p>
    <w:p>
      <w:pPr>
        <w:pStyle w:val="ListBullet"/>
        <w:ind w:left="360"/>
      </w:pPr>
      <w:r>
        <w:rPr>
          <w:rFonts w:ascii="宋体" w:hAnsi="宋体" w:eastAsia="宋体"/>
        </w:rPr>
        <w:t>确保导向清晰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第七章 记录与报告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第十六条 巡检记录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记录要求</w:t>
      </w:r>
    </w:p>
    <w:p>
      <w:pPr>
        <w:pStyle w:val="ListNumber"/>
        <w:ind w:left="360"/>
      </w:pPr>
      <w:r>
        <w:rPr>
          <w:rFonts w:ascii="宋体" w:hAnsi="宋体" w:eastAsia="宋体"/>
        </w:rPr>
        <w:t>每次巡检如实填写《标识巡检记录表》</w:t>
      </w:r>
    </w:p>
    <w:p>
      <w:pPr>
        <w:pStyle w:val="ListNumber"/>
        <w:ind w:left="360"/>
      </w:pPr>
      <w:r>
        <w:rPr>
          <w:rFonts w:ascii="宋体" w:hAnsi="宋体" w:eastAsia="宋体"/>
        </w:rPr>
        <w:t>发现问题拍照记录</w:t>
      </w:r>
    </w:p>
    <w:p>
      <w:pPr>
        <w:pStyle w:val="ListNumber"/>
        <w:ind w:left="360"/>
      </w:pPr>
      <w:r>
        <w:rPr>
          <w:rFonts w:ascii="宋体" w:hAnsi="宋体" w:eastAsia="宋体"/>
        </w:rPr>
        <w:t>处理结果及时记录</w:t>
      </w:r>
    </w:p>
    <w:p>
      <w:pPr>
        <w:pStyle w:val="ListNumber"/>
        <w:ind w:left="360"/>
      </w:pPr>
      <w:r>
        <w:rPr>
          <w:rFonts w:ascii="宋体" w:hAnsi="宋体" w:eastAsia="宋体"/>
        </w:rPr>
        <w:t>记录保存期限：2年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记录内容</w:t>
      </w:r>
    </w:p>
    <w:p>
      <w:pPr>
        <w:pStyle w:val="ListBullet"/>
        <w:ind w:left="360"/>
      </w:pPr>
      <w:r>
        <w:rPr>
          <w:rFonts w:ascii="宋体" w:hAnsi="宋体" w:eastAsia="宋体"/>
        </w:rPr>
        <w:t>巡检日期、巡检人</w:t>
      </w:r>
    </w:p>
    <w:p>
      <w:pPr>
        <w:pStyle w:val="ListBullet"/>
        <w:ind w:left="360"/>
      </w:pPr>
      <w:r>
        <w:rPr>
          <w:rFonts w:ascii="宋体" w:hAnsi="宋体" w:eastAsia="宋体"/>
        </w:rPr>
        <w:t>巡检区域</w:t>
      </w:r>
    </w:p>
    <w:p>
      <w:pPr>
        <w:pStyle w:val="ListBullet"/>
        <w:ind w:left="360"/>
      </w:pPr>
      <w:r>
        <w:rPr>
          <w:rFonts w:ascii="宋体" w:hAnsi="宋体" w:eastAsia="宋体"/>
        </w:rPr>
        <w:t>发现问题描述</w:t>
      </w:r>
    </w:p>
    <w:p>
      <w:pPr>
        <w:pStyle w:val="ListBullet"/>
        <w:ind w:left="360"/>
      </w:pPr>
      <w:r>
        <w:rPr>
          <w:rFonts w:ascii="宋体" w:hAnsi="宋体" w:eastAsia="宋体"/>
        </w:rPr>
        <w:t>问题级别</w:t>
      </w:r>
    </w:p>
    <w:p>
      <w:pPr>
        <w:pStyle w:val="ListBullet"/>
        <w:ind w:left="360"/>
      </w:pPr>
      <w:r>
        <w:rPr>
          <w:rFonts w:ascii="宋体" w:hAnsi="宋体" w:eastAsia="宋体"/>
        </w:rPr>
        <w:t>处理措施</w:t>
      </w:r>
    </w:p>
    <w:p>
      <w:pPr>
        <w:pStyle w:val="ListBullet"/>
        <w:ind w:left="360"/>
      </w:pPr>
      <w:r>
        <w:rPr>
          <w:rFonts w:ascii="宋体" w:hAnsi="宋体" w:eastAsia="宋体"/>
        </w:rPr>
        <w:t>处理结果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第十七条 月度报告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报告内容</w:t>
      </w:r>
    </w:p>
    <w:p>
      <w:pPr>
        <w:pStyle w:val="ListNumber"/>
        <w:ind w:left="360"/>
      </w:pPr>
      <w:r>
        <w:rPr>
          <w:rFonts w:ascii="宋体" w:hAnsi="宋体" w:eastAsia="宋体"/>
        </w:rPr>
        <w:t>本月巡检概况</w:t>
      </w:r>
    </w:p>
    <w:p>
      <w:pPr>
        <w:pStyle w:val="ListNumber"/>
        <w:ind w:left="360"/>
      </w:pPr>
      <w:r>
        <w:rPr>
          <w:rFonts w:ascii="宋体" w:hAnsi="宋体" w:eastAsia="宋体"/>
        </w:rPr>
        <w:t>发现问题统计</w:t>
      </w:r>
    </w:p>
    <w:p>
      <w:pPr>
        <w:pStyle w:val="ListNumber"/>
        <w:ind w:left="360"/>
      </w:pPr>
      <w:r>
        <w:rPr>
          <w:rFonts w:ascii="宋体" w:hAnsi="宋体" w:eastAsia="宋体"/>
        </w:rPr>
        <w:t>问题处理情况</w:t>
      </w:r>
    </w:p>
    <w:p>
      <w:pPr>
        <w:pStyle w:val="ListNumber"/>
        <w:ind w:left="360"/>
      </w:pPr>
      <w:r>
        <w:rPr>
          <w:rFonts w:ascii="宋体" w:hAnsi="宋体" w:eastAsia="宋体"/>
        </w:rPr>
        <w:t>未解决问题说明</w:t>
      </w:r>
    </w:p>
    <w:p>
      <w:pPr>
        <w:pStyle w:val="ListNumber"/>
        <w:ind w:left="360"/>
      </w:pPr>
      <w:r>
        <w:rPr>
          <w:rFonts w:ascii="宋体" w:hAnsi="宋体" w:eastAsia="宋体"/>
        </w:rPr>
        <w:t>下月工作计划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报告流程</w:t>
      </w:r>
    </w:p>
    <w:p>
      <w:pPr>
        <w:pStyle w:val="ListBullet"/>
        <w:ind w:left="360"/>
      </w:pPr>
      <w:r>
        <w:rPr>
          <w:rFonts w:ascii="宋体" w:hAnsi="宋体" w:eastAsia="宋体"/>
        </w:rPr>
        <w:t>健康教育科每月25日前编制报告</w:t>
      </w:r>
    </w:p>
    <w:p>
      <w:pPr>
        <w:pStyle w:val="ListBullet"/>
        <w:ind w:left="360"/>
      </w:pPr>
      <w:r>
        <w:rPr>
          <w:rFonts w:ascii="宋体" w:hAnsi="宋体" w:eastAsia="宋体"/>
        </w:rPr>
        <w:t>报管理小组副组长审阅</w:t>
      </w:r>
    </w:p>
    <w:p>
      <w:pPr>
        <w:pStyle w:val="ListBullet"/>
        <w:ind w:left="360"/>
      </w:pPr>
      <w:r>
        <w:rPr>
          <w:rFonts w:ascii="宋体" w:hAnsi="宋体" w:eastAsia="宋体"/>
        </w:rPr>
        <w:t>管理小组会议通报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第十八条 年度评估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评估内容</w:t>
      </w:r>
    </w:p>
    <w:p>
      <w:pPr>
        <w:pStyle w:val="ListNumber"/>
        <w:ind w:left="360"/>
      </w:pPr>
      <w:r>
        <w:rPr>
          <w:rFonts w:ascii="宋体" w:hAnsi="宋体" w:eastAsia="宋体"/>
        </w:rPr>
        <w:t>全年巡检工作总结</w:t>
      </w:r>
    </w:p>
    <w:p>
      <w:pPr>
        <w:pStyle w:val="ListNumber"/>
        <w:ind w:left="360"/>
      </w:pPr>
      <w:r>
        <w:rPr>
          <w:rFonts w:ascii="宋体" w:hAnsi="宋体" w:eastAsia="宋体"/>
        </w:rPr>
        <w:t>标识完好率统计</w:t>
      </w:r>
    </w:p>
    <w:p>
      <w:pPr>
        <w:pStyle w:val="ListNumber"/>
        <w:ind w:left="360"/>
      </w:pPr>
      <w:r>
        <w:rPr>
          <w:rFonts w:ascii="宋体" w:hAnsi="宋体" w:eastAsia="宋体"/>
        </w:rPr>
        <w:t>维修费用分析</w:t>
      </w:r>
    </w:p>
    <w:p>
      <w:pPr>
        <w:pStyle w:val="ListNumber"/>
        <w:ind w:left="360"/>
      </w:pPr>
      <w:r>
        <w:rPr>
          <w:rFonts w:ascii="宋体" w:hAnsi="宋体" w:eastAsia="宋体"/>
        </w:rPr>
        <w:t>存在问题分析</w:t>
      </w:r>
    </w:p>
    <w:p>
      <w:pPr>
        <w:pStyle w:val="ListNumber"/>
        <w:ind w:left="360"/>
      </w:pPr>
      <w:r>
        <w:rPr>
          <w:rFonts w:ascii="宋体" w:hAnsi="宋体" w:eastAsia="宋体"/>
        </w:rPr>
        <w:t>改进建议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第八章 应急处理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第十九条 应急预案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标识脱落/坠落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现场警戒</w:t>
      </w:r>
      <w:r>
        <w:rPr>
          <w:rFonts w:ascii="宋体" w:hAnsi="宋体" w:eastAsia="宋体"/>
        </w:rPr>
        <w:t>：立即设置警戒区域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人员疏散</w:t>
      </w:r>
      <w:r>
        <w:rPr>
          <w:rFonts w:ascii="宋体" w:hAnsi="宋体" w:eastAsia="宋体"/>
        </w:rPr>
        <w:t>：必要时疏散周围人员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紧急处理</w:t>
      </w:r>
      <w:r>
        <w:rPr>
          <w:rFonts w:ascii="宋体" w:hAnsi="宋体" w:eastAsia="宋体"/>
        </w:rPr>
        <w:t>：移除危险标识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报告</w:t>
      </w:r>
      <w:r>
        <w:rPr>
          <w:rFonts w:ascii="宋体" w:hAnsi="宋体" w:eastAsia="宋体"/>
        </w:rPr>
        <w:t>：立即报告健康教育科和安保科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修复</w:t>
      </w:r>
      <w:r>
        <w:rPr>
          <w:rFonts w:ascii="宋体" w:hAnsi="宋体" w:eastAsia="宋体"/>
        </w:rPr>
        <w:t>：24小时内修复或更换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电子标识故障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初步判断</w:t>
      </w:r>
      <w:r>
        <w:rPr>
          <w:rFonts w:ascii="宋体" w:hAnsi="宋体" w:eastAsia="宋体"/>
        </w:rPr>
        <w:t>：判断故障类型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应急处理</w:t>
      </w:r>
      <w:r>
        <w:rPr>
          <w:rFonts w:ascii="宋体" w:hAnsi="宋体" w:eastAsia="宋体"/>
        </w:rPr>
        <w:t>：重启或切换备用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报修</w:t>
      </w:r>
      <w:r>
        <w:rPr>
          <w:rFonts w:ascii="宋体" w:hAnsi="宋体" w:eastAsia="宋体"/>
        </w:rPr>
        <w:t>：联系信息科或供应商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临时措施</w:t>
      </w:r>
      <w:r>
        <w:rPr>
          <w:rFonts w:ascii="宋体" w:hAnsi="宋体" w:eastAsia="宋体"/>
        </w:rPr>
        <w:t>：设置临时标识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修复</w:t>
      </w:r>
      <w:r>
        <w:rPr>
          <w:rFonts w:ascii="宋体" w:hAnsi="宋体" w:eastAsia="宋体"/>
        </w:rPr>
        <w:t>：2小时内响应，24小时内修复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第九章 考核与奖惩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第二十条 考核指标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09"/>
        <w:gridCol w:w="3009"/>
        <w:gridCol w:w="3009"/>
      </w:tblGrid>
      <w:tr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指标</w:t>
            </w:r>
          </w:p>
        </w:tc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目标值</w:t>
            </w:r>
          </w:p>
        </w:tc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考核对象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巡检完成率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100%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健康教育科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问题处理及时率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A级100%，B级≥95%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健康教育科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标识完好率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≥95%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全院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巡检记录完整率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100%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巡检人员</w:t>
            </w:r>
          </w:p>
        </w:tc>
      </w:tr>
    </w:tbl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第二十一条 奖励</w:t>
      </w:r>
    </w:p>
    <w:p>
      <w:pPr>
        <w:pStyle w:val="ListNumber"/>
        <w:ind w:left="360"/>
      </w:pPr>
      <w:r>
        <w:rPr>
          <w:rFonts w:ascii="宋体" w:hAnsi="宋体" w:eastAsia="宋体"/>
        </w:rPr>
        <w:t>巡检工作认真负责，发现问题及时，给予表扬</w:t>
      </w:r>
    </w:p>
    <w:p>
      <w:pPr>
        <w:pStyle w:val="ListNumber"/>
        <w:ind w:left="360"/>
      </w:pPr>
      <w:r>
        <w:rPr>
          <w:rFonts w:ascii="宋体" w:hAnsi="宋体" w:eastAsia="宋体"/>
        </w:rPr>
        <w:t>提出优化建议被采纳，给予奖励</w:t>
      </w:r>
    </w:p>
    <w:p>
      <w:pPr>
        <w:pStyle w:val="ListNumber"/>
        <w:ind w:left="360"/>
      </w:pPr>
      <w:r>
        <w:rPr>
          <w:rFonts w:ascii="宋体" w:hAnsi="宋体" w:eastAsia="宋体"/>
        </w:rPr>
        <w:t>年度标识管理优秀科室，给予表彰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第二十二条 处罚</w:t>
      </w:r>
    </w:p>
    <w:p>
      <w:pPr>
        <w:pStyle w:val="ListNumber"/>
        <w:ind w:left="360"/>
      </w:pPr>
      <w:r>
        <w:rPr>
          <w:rFonts w:ascii="宋体" w:hAnsi="宋体" w:eastAsia="宋体"/>
        </w:rPr>
        <w:t>未按规定巡检，给予通报批评</w:t>
      </w:r>
    </w:p>
    <w:p>
      <w:pPr>
        <w:pStyle w:val="ListNumber"/>
        <w:ind w:left="360"/>
      </w:pPr>
      <w:r>
        <w:rPr>
          <w:rFonts w:ascii="宋体" w:hAnsi="宋体" w:eastAsia="宋体"/>
        </w:rPr>
        <w:t>发现问题不及时报告，造成不良后果，追究责任</w:t>
      </w:r>
    </w:p>
    <w:p>
      <w:pPr>
        <w:pStyle w:val="ListNumber"/>
        <w:ind w:left="360"/>
      </w:pPr>
      <w:r>
        <w:rPr>
          <w:rFonts w:ascii="宋体" w:hAnsi="宋体" w:eastAsia="宋体"/>
        </w:rPr>
        <w:t>巡检记录弄虚作假，严肃处理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第十章 附则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第二十三条 解释权</w:t>
      </w:r>
    </w:p>
    <w:p>
      <w:pPr>
        <w:ind w:firstLine="420"/>
      </w:pPr>
      <w:r>
        <w:rPr>
          <w:rFonts w:ascii="宋体" w:hAnsi="宋体" w:eastAsia="宋体"/>
        </w:rPr>
        <w:t>本制度由健康教育科负责解释。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第二十四条 生效日期</w:t>
      </w:r>
    </w:p>
    <w:p>
      <w:pPr>
        <w:ind w:firstLine="420"/>
      </w:pPr>
      <w:r>
        <w:rPr>
          <w:rFonts w:ascii="宋体" w:hAnsi="宋体" w:eastAsia="宋体"/>
        </w:rPr>
        <w:t>本制度自发布之日起施行。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附件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附件1：标识巡检记录表</w:t>
      </w:r>
    </w:p>
    <w:p>
      <w:pPr/>
      <w:r>
        <w:rPr>
          <w:rFonts w:ascii="Courier New" w:hAnsi="Courier New"/>
          <w:sz w:val="18"/>
        </w:rPr>
        <w:t>┌─────────────────────────────────────────────────────────┐</w:t>
        <w:br/>
      </w:r>
      <w:r>
        <w:rPr>
          <w:rFonts w:ascii="Courier New" w:hAnsi="Courier New"/>
          <w:sz w:val="18"/>
        </w:rPr>
        <w:t>│              石岩人民医院标识巡检记录表            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巡检日期：_________    巡检人：_________                 │</w:t>
        <w:br/>
      </w:r>
      <w:r>
        <w:rPr>
          <w:rFonts w:ascii="Courier New" w:hAnsi="Courier New"/>
          <w:sz w:val="18"/>
        </w:rPr>
        <w:t>│ 巡检区域：_________    天气：_________           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序号 │ 标识位置 │ 标识内容 │ 问题描述 │ 级别 │ 处理措施 │</w:t>
        <w:br/>
      </w:r>
      <w:r>
        <w:rPr>
          <w:rFonts w:ascii="Courier New" w:hAnsi="Courier New"/>
          <w:sz w:val="18"/>
        </w:rPr>
        <w:t>├──────┼─────────┼─────────┼─────────┼──────┼─────────┤</w:t>
        <w:br/>
      </w:r>
      <w:r>
        <w:rPr>
          <w:rFonts w:ascii="Courier New" w:hAnsi="Courier New"/>
          <w:sz w:val="18"/>
        </w:rPr>
        <w:t>│  1   │         │         │         │      │         │</w:t>
        <w:br/>
      </w:r>
      <w:r>
        <w:rPr>
          <w:rFonts w:ascii="Courier New" w:hAnsi="Courier New"/>
          <w:sz w:val="18"/>
        </w:rPr>
        <w:t>│  2   │         │         │         │      │         │</w:t>
        <w:br/>
      </w:r>
      <w:r>
        <w:rPr>
          <w:rFonts w:ascii="Courier New" w:hAnsi="Courier New"/>
          <w:sz w:val="18"/>
        </w:rPr>
        <w:t>│  3   │         │         │         │      │ 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巡检总结：                                              │</w:t>
        <w:br/>
      </w:r>
      <w:r>
        <w:rPr>
          <w:rFonts w:ascii="Courier New" w:hAnsi="Courier New"/>
          <w:sz w:val="18"/>
        </w:rPr>
        <w:t>│ ________________________________________________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签字：巡检人_________  负责人_________                   │</w:t>
        <w:br/>
      </w:r>
      <w:r>
        <w:rPr>
          <w:rFonts w:ascii="Courier New" w:hAnsi="Courier New"/>
          <w:sz w:val="18"/>
        </w:rPr>
        <w:t>└─────────────────────────────────────────────────────────┘</w:t>
        <w:br/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附件2：标识问题记录表</w:t>
      </w:r>
    </w:p>
    <w:p>
      <w:pPr/>
      <w:r>
        <w:rPr>
          <w:rFonts w:ascii="Courier New" w:hAnsi="Courier New"/>
          <w:sz w:val="18"/>
        </w:rPr>
        <w:t>┌─────────────────────────────────────────────────────────┐</w:t>
        <w:br/>
      </w:r>
      <w:r>
        <w:rPr>
          <w:rFonts w:ascii="Courier New" w:hAnsi="Courier New"/>
          <w:sz w:val="18"/>
        </w:rPr>
        <w:t>│              石岩人民医院标识问题记录表            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记录日期：_________    记录人：_________                 │</w:t>
        <w:br/>
      </w:r>
      <w:r>
        <w:rPr>
          <w:rFonts w:ascii="Courier New" w:hAnsi="Courier New"/>
          <w:sz w:val="18"/>
        </w:rPr>
        <w:t>│ 问题来源：□巡检发现  □科室报修  □患者反馈  □其他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问题描述：                                              │</w:t>
        <w:br/>
      </w:r>
      <w:r>
        <w:rPr>
          <w:rFonts w:ascii="Courier New" w:hAnsi="Courier New"/>
          <w:sz w:val="18"/>
        </w:rPr>
        <w:t>│ ________________________________________________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标识位置：_________    标识编号：_________               │</w:t>
        <w:br/>
      </w:r>
      <w:r>
        <w:rPr>
          <w:rFonts w:ascii="Courier New" w:hAnsi="Courier New"/>
          <w:sz w:val="18"/>
        </w:rPr>
        <w:t>│ 问题级别：□A级  □B级  □C级  □D级               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处理措施：                                              │</w:t>
        <w:br/>
      </w:r>
      <w:r>
        <w:rPr>
          <w:rFonts w:ascii="Courier New" w:hAnsi="Courier New"/>
          <w:sz w:val="18"/>
        </w:rPr>
        <w:t>│ ________________________________________________        │</w:t>
        <w:br/>
      </w:r>
      <w:r>
        <w:rPr>
          <w:rFonts w:ascii="Courier New" w:hAnsi="Courier New"/>
          <w:sz w:val="18"/>
        </w:rPr>
        <w:t>│ 处理人：_________    完成日期：_________         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验收确认：□ 已解决  □ 未解决（原因：__________）        │</w:t>
        <w:br/>
      </w:r>
      <w:r>
        <w:rPr>
          <w:rFonts w:ascii="Courier New" w:hAnsi="Courier New"/>
          <w:sz w:val="18"/>
        </w:rPr>
        <w:t>│ 确认人：_________    日期：_________                     │</w:t>
        <w:br/>
      </w:r>
      <w:r>
        <w:rPr>
          <w:rFonts w:ascii="Courier New" w:hAnsi="Courier New"/>
          <w:sz w:val="18"/>
        </w:rPr>
        <w:t>└─────────────────────────────────────────────────────────┘</w:t>
        <w:br/>
      </w:r>
    </w:p>
    <w:p>
      <w:pPr>
        <w:pBdr>
          <w:bottom w:val="single" w:sz="6" w:space="1" w:color="AAAAAA"/>
        </w:pBdr>
      </w:pPr>
    </w:p>
    <w:p>
      <w:pPr>
        <w:ind w:firstLine="420"/>
      </w:pPr>
      <w:r>
        <w:rPr>
          <w:rFonts w:ascii="宋体" w:hAnsi="宋体" w:eastAsia="宋体"/>
          <w:b/>
        </w:rPr>
        <w:t>制定部门</w:t>
      </w:r>
      <w:r>
        <w:rPr>
          <w:rFonts w:ascii="宋体" w:hAnsi="宋体" w:eastAsia="宋体"/>
        </w:rPr>
        <w:t>：健康教育科</w:t>
      </w:r>
    </w:p>
    <w:p>
      <w:pPr>
        <w:ind w:firstLine="420"/>
      </w:pPr>
      <w:r>
        <w:rPr>
          <w:rFonts w:ascii="宋体" w:hAnsi="宋体" w:eastAsia="宋体"/>
          <w:b/>
        </w:rPr>
        <w:t>发布日期</w:t>
      </w:r>
      <w:r>
        <w:rPr>
          <w:rFonts w:ascii="宋体" w:hAnsi="宋体" w:eastAsia="宋体"/>
        </w:rPr>
        <w:t>：2026年XX月XX日</w:t>
      </w:r>
    </w:p>
    <w:p>
      <w:pPr>
        <w:pBdr>
          <w:bottom w:val="single" w:sz="6" w:space="1" w:color="AAAAAA"/>
        </w:pBdr>
      </w:pPr>
    </w:p>
    <w:p>
      <w:pPr>
        <w:pBdr>
          <w:bottom w:val="single" w:sz="6" w:space="1" w:color="AAAAAA"/>
        </w:pBdr>
      </w:pPr>
    </w:p>
    <w:p>
      <w:pPr>
        <w:pStyle w:val="Heading1"/>
      </w:pPr>
      <w:r>
        <w:rPr>
          <w:rFonts w:ascii="黑体" w:hAnsi="黑体" w:eastAsia="黑体"/>
          <w:b/>
          <w:color w:val="1F497D"/>
          <w:sz w:val="32"/>
        </w:rPr>
        <w:t>制度四：标识更新变更流程</w:t>
      </w: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第一章 总则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第一条 目的</w:t>
      </w:r>
    </w:p>
    <w:p>
      <w:pPr>
        <w:ind w:firstLine="420"/>
      </w:pPr>
      <w:r>
        <w:rPr>
          <w:rFonts w:ascii="宋体" w:hAnsi="宋体" w:eastAsia="宋体"/>
        </w:rPr>
        <w:t>规范医院标识系统的更新和变更管理，确保标识信息准确、及时，适应医院发展和科室调整需要。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第二条 适用范围</w:t>
      </w:r>
    </w:p>
    <w:p>
      <w:pPr>
        <w:ind w:firstLine="420"/>
      </w:pPr>
      <w:r>
        <w:rPr>
          <w:rFonts w:ascii="宋体" w:hAnsi="宋体" w:eastAsia="宋体"/>
        </w:rPr>
        <w:t>适用于因科室调整、功能变更、流程优化、内容更新等原因导致的标识更新变更。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第三条 基本原则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及时性原则</w:t>
      </w:r>
      <w:r>
        <w:rPr>
          <w:rFonts w:ascii="宋体" w:hAnsi="宋体" w:eastAsia="宋体"/>
        </w:rPr>
        <w:t>：科室调整后3日内完成标识更新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准确性原则</w:t>
      </w:r>
      <w:r>
        <w:rPr>
          <w:rFonts w:ascii="宋体" w:hAnsi="宋体" w:eastAsia="宋体"/>
        </w:rPr>
        <w:t>：确保更新内容准确无误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规范性原则</w:t>
      </w:r>
      <w:r>
        <w:rPr>
          <w:rFonts w:ascii="宋体" w:hAnsi="宋体" w:eastAsia="宋体"/>
        </w:rPr>
        <w:t>：符合VI系统规范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完整性原则</w:t>
      </w:r>
      <w:r>
        <w:rPr>
          <w:rFonts w:ascii="宋体" w:hAnsi="宋体" w:eastAsia="宋体"/>
        </w:rPr>
        <w:t>：相关标识同步更新，避免遗漏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第二章 更新变更类型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第四条 类型划分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09"/>
        <w:gridCol w:w="3009"/>
        <w:gridCol w:w="3009"/>
      </w:tblGrid>
      <w:tr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类型</w:t>
            </w:r>
          </w:p>
        </w:tc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描述</w:t>
            </w:r>
          </w:p>
        </w:tc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示例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  <w:b/>
              </w:rPr>
              <w:t>A类-紧急变更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影响患者安全、医疗流程的紧急变更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急救通道调整、手术室变更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  <w:b/>
              </w:rPr>
              <w:t>B类-重要变更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影响患者就医的重要变更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科室搬迁、门诊调整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  <w:b/>
              </w:rPr>
              <w:t>C类-一般变更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常规性的内容更新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医生信息更新、宣传内容更换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  <w:b/>
              </w:rPr>
              <w:t>D类-优化变更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标识系统优化改进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导向优化、双语化升级</w:t>
            </w:r>
          </w:p>
        </w:tc>
      </w:tr>
    </w:tbl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第三章 变更申请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第五条 申请主体</w:t>
      </w:r>
    </w:p>
    <w:p>
      <w:pPr>
        <w:pStyle w:val="ListBullet"/>
        <w:ind w:left="360"/>
      </w:pPr>
      <w:r>
        <w:rPr>
          <w:rFonts w:ascii="宋体" w:hAnsi="宋体" w:eastAsia="宋体"/>
          <w:b/>
        </w:rPr>
        <w:t>科室调整</w:t>
      </w:r>
      <w:r>
        <w:rPr>
          <w:rFonts w:ascii="宋体" w:hAnsi="宋体" w:eastAsia="宋体"/>
        </w:rPr>
        <w:t>：调整科室提出申请</w:t>
      </w:r>
    </w:p>
    <w:p>
      <w:pPr>
        <w:pStyle w:val="ListBullet"/>
        <w:ind w:left="360"/>
      </w:pPr>
      <w:r>
        <w:rPr>
          <w:rFonts w:ascii="宋体" w:hAnsi="宋体" w:eastAsia="宋体"/>
          <w:b/>
        </w:rPr>
        <w:t>流程优化</w:t>
      </w:r>
      <w:r>
        <w:rPr>
          <w:rFonts w:ascii="宋体" w:hAnsi="宋体" w:eastAsia="宋体"/>
        </w:rPr>
        <w:t>：相关职能部门提出申请</w:t>
      </w:r>
    </w:p>
    <w:p>
      <w:pPr>
        <w:pStyle w:val="ListBullet"/>
        <w:ind w:left="360"/>
      </w:pPr>
      <w:r>
        <w:rPr>
          <w:rFonts w:ascii="宋体" w:hAnsi="宋体" w:eastAsia="宋体"/>
          <w:b/>
        </w:rPr>
        <w:t>内容更新</w:t>
      </w:r>
      <w:r>
        <w:rPr>
          <w:rFonts w:ascii="宋体" w:hAnsi="宋体" w:eastAsia="宋体"/>
        </w:rPr>
        <w:t>：健康教育科或相关科室提出申请</w:t>
      </w:r>
    </w:p>
    <w:p>
      <w:pPr>
        <w:pStyle w:val="ListBullet"/>
        <w:ind w:left="360"/>
      </w:pPr>
      <w:r>
        <w:rPr>
          <w:rFonts w:ascii="宋体" w:hAnsi="宋体" w:eastAsia="宋体"/>
          <w:b/>
        </w:rPr>
        <w:t>系统优化</w:t>
      </w:r>
      <w:r>
        <w:rPr>
          <w:rFonts w:ascii="宋体" w:hAnsi="宋体" w:eastAsia="宋体"/>
        </w:rPr>
        <w:t>：管理小组提出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第六条 申请时限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09"/>
        <w:gridCol w:w="3009"/>
        <w:gridCol w:w="3009"/>
      </w:tblGrid>
      <w:tr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变更类型</w:t>
            </w:r>
          </w:p>
        </w:tc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申请时限</w:t>
            </w:r>
          </w:p>
        </w:tc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完成时限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A类-紧急变更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立即申请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24小时内完成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B类-重要变更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提前7日申请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3日内完成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C类-一般变更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提前3日申请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7日内完成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D类-优化变更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纳入计划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按计划完成</w:t>
            </w:r>
          </w:p>
        </w:tc>
      </w:tr>
    </w:tbl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第七条 申请材料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必填材料</w:t>
      </w:r>
    </w:p>
    <w:p>
      <w:pPr>
        <w:pStyle w:val="ListNumber"/>
        <w:ind w:left="360"/>
      </w:pPr>
      <w:r>
        <w:rPr>
          <w:rFonts w:ascii="宋体" w:hAnsi="宋体" w:eastAsia="宋体"/>
        </w:rPr>
        <w:t>《标识更新变更申请表》（附件1）</w:t>
      </w:r>
    </w:p>
    <w:p>
      <w:pPr>
        <w:pStyle w:val="ListNumber"/>
        <w:ind w:left="360"/>
      </w:pPr>
      <w:r>
        <w:rPr>
          <w:rFonts w:ascii="宋体" w:hAnsi="宋体" w:eastAsia="宋体"/>
        </w:rPr>
        <w:t>变更原因说明</w:t>
      </w:r>
    </w:p>
    <w:p>
      <w:pPr>
        <w:pStyle w:val="ListNumber"/>
        <w:ind w:left="360"/>
      </w:pPr>
      <w:r>
        <w:rPr>
          <w:rFonts w:ascii="宋体" w:hAnsi="宋体" w:eastAsia="宋体"/>
        </w:rPr>
        <w:t>变更内容清单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补充材料</w:t>
      </w:r>
    </w:p>
    <w:p>
      <w:pPr>
        <w:pStyle w:val="ListBullet"/>
        <w:ind w:left="360"/>
      </w:pPr>
      <w:r>
        <w:rPr>
          <w:rFonts w:ascii="宋体" w:hAnsi="宋体" w:eastAsia="宋体"/>
        </w:rPr>
        <w:t>科室调整文件（如适用）</w:t>
      </w:r>
    </w:p>
    <w:p>
      <w:pPr>
        <w:pStyle w:val="ListBullet"/>
        <w:ind w:left="360"/>
      </w:pPr>
      <w:r>
        <w:rPr>
          <w:rFonts w:ascii="宋体" w:hAnsi="宋体" w:eastAsia="宋体"/>
        </w:rPr>
        <w:t>新科室布局图（如适用）</w:t>
      </w:r>
    </w:p>
    <w:p>
      <w:pPr>
        <w:pStyle w:val="ListBullet"/>
        <w:ind w:left="360"/>
      </w:pPr>
      <w:r>
        <w:rPr>
          <w:rFonts w:ascii="宋体" w:hAnsi="宋体" w:eastAsia="宋体"/>
        </w:rPr>
        <w:t>参考设计稿（如适用）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第四章 审批流程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第八条 审批权限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09"/>
        <w:gridCol w:w="3009"/>
        <w:gridCol w:w="3009"/>
      </w:tblGrid>
      <w:tr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变更类型</w:t>
            </w:r>
          </w:p>
        </w:tc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审批人</w:t>
            </w:r>
          </w:p>
        </w:tc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备案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A类-紧急变更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健康教育科负责人（2小时内）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报副组长备案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B类-重要变更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管理小组副组长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报组长备案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C类-一般变更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健康教育科负责人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报副组长备案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D类-优化变更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管理小组会议审议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记录存档</w:t>
            </w:r>
          </w:p>
        </w:tc>
      </w:tr>
    </w:tbl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第九条 审批流程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A类-紧急变更流程</w:t>
      </w:r>
    </w:p>
    <w:p>
      <w:pPr/>
      <w:r>
        <w:rPr>
          <w:rFonts w:ascii="Courier New" w:hAnsi="Courier New"/>
          <w:sz w:val="18"/>
        </w:rPr>
        <w:t>申请 → 健康教育科审批（2小时内）→ 立即实施 → 24小时内补全手续</w:t>
        <w:br/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B类-重要变更流程</w:t>
      </w:r>
    </w:p>
    <w:p>
      <w:pPr/>
      <w:r>
        <w:rPr>
          <w:rFonts w:ascii="Courier New" w:hAnsi="Courier New"/>
          <w:sz w:val="18"/>
        </w:rPr>
        <w:t>申请 → 健康教育科审核（含VI合规）→ 副组长审批 → 实施 → 验收</w:t>
        <w:br/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C类-一般变更流程</w:t>
      </w:r>
    </w:p>
    <w:p>
      <w:pPr/>
      <w:r>
        <w:rPr>
          <w:rFonts w:ascii="Courier New" w:hAnsi="Courier New"/>
          <w:sz w:val="18"/>
        </w:rPr>
        <w:t>申请 → 健康教育科审批 → 实施 → 验收</w:t>
        <w:br/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D类-优化变更流程</w:t>
      </w:r>
    </w:p>
    <w:p>
      <w:pPr/>
      <w:r>
        <w:rPr>
          <w:rFonts w:ascii="Courier New" w:hAnsi="Courier New"/>
          <w:sz w:val="18"/>
        </w:rPr>
        <w:t>申请 → 健康教育科汇总 → 管理小组会议审议 → 纳入计划 → 按计划实施</w:t>
        <w:br/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第五章 实施更新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第十条 实施准备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变更确认</w:t>
      </w:r>
    </w:p>
    <w:p>
      <w:pPr>
        <w:pStyle w:val="ListBullet"/>
        <w:ind w:left="360"/>
      </w:pPr>
      <w:r>
        <w:rPr>
          <w:rFonts w:ascii="宋体" w:hAnsi="宋体" w:eastAsia="宋体"/>
        </w:rPr>
        <w:t>确认变更内容准确无误</w:t>
      </w:r>
    </w:p>
    <w:p>
      <w:pPr>
        <w:pStyle w:val="ListBullet"/>
        <w:ind w:left="360"/>
      </w:pPr>
      <w:r>
        <w:rPr>
          <w:rFonts w:ascii="宋体" w:hAnsi="宋体" w:eastAsia="宋体"/>
        </w:rPr>
        <w:t>确认变更范围完整</w:t>
      </w:r>
    </w:p>
    <w:p>
      <w:pPr>
        <w:pStyle w:val="ListBullet"/>
        <w:ind w:left="360"/>
      </w:pPr>
      <w:r>
        <w:rPr>
          <w:rFonts w:ascii="宋体" w:hAnsi="宋体" w:eastAsia="宋体"/>
        </w:rPr>
        <w:t>准备新标识制作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临时措施</w:t>
      </w:r>
    </w:p>
    <w:p>
      <w:pPr>
        <w:pStyle w:val="ListBullet"/>
        <w:ind w:left="360"/>
      </w:pPr>
      <w:r>
        <w:rPr>
          <w:rFonts w:ascii="宋体" w:hAnsi="宋体" w:eastAsia="宋体"/>
        </w:rPr>
        <w:t>制作临时标识（如需）</w:t>
      </w:r>
    </w:p>
    <w:p>
      <w:pPr>
        <w:pStyle w:val="ListBullet"/>
        <w:ind w:left="360"/>
      </w:pPr>
      <w:r>
        <w:rPr>
          <w:rFonts w:ascii="宋体" w:hAnsi="宋体" w:eastAsia="宋体"/>
        </w:rPr>
        <w:t>设置过渡指引</w:t>
      </w:r>
    </w:p>
    <w:p>
      <w:pPr>
        <w:pStyle w:val="ListBullet"/>
        <w:ind w:left="360"/>
      </w:pPr>
      <w:r>
        <w:rPr>
          <w:rFonts w:ascii="宋体" w:hAnsi="宋体" w:eastAsia="宋体"/>
        </w:rPr>
        <w:t>通知相关人员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第十一条 实施步骤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步骤1：旧标识处理</w:t>
      </w:r>
    </w:p>
    <w:p>
      <w:pPr>
        <w:pStyle w:val="ListBullet"/>
        <w:ind w:left="360"/>
      </w:pPr>
      <w:r>
        <w:rPr>
          <w:rFonts w:ascii="宋体" w:hAnsi="宋体" w:eastAsia="宋体"/>
        </w:rPr>
        <w:t>拆除或覆盖旧标识</w:t>
      </w:r>
    </w:p>
    <w:p>
      <w:pPr>
        <w:pStyle w:val="ListBullet"/>
        <w:ind w:left="360"/>
      </w:pPr>
      <w:r>
        <w:rPr>
          <w:rFonts w:ascii="宋体" w:hAnsi="宋体" w:eastAsia="宋体"/>
        </w:rPr>
        <w:t>保留可复用标识</w:t>
      </w:r>
    </w:p>
    <w:p>
      <w:pPr>
        <w:pStyle w:val="ListBullet"/>
        <w:ind w:left="360"/>
      </w:pPr>
      <w:r>
        <w:rPr>
          <w:rFonts w:ascii="宋体" w:hAnsi="宋体" w:eastAsia="宋体"/>
        </w:rPr>
        <w:t>妥善处理废弃标识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步骤2：新标识安装</w:t>
      </w:r>
    </w:p>
    <w:p>
      <w:pPr>
        <w:pStyle w:val="ListBullet"/>
        <w:ind w:left="360"/>
      </w:pPr>
      <w:r>
        <w:rPr>
          <w:rFonts w:ascii="宋体" w:hAnsi="宋体" w:eastAsia="宋体"/>
        </w:rPr>
        <w:t>按规范安装新标识</w:t>
      </w:r>
    </w:p>
    <w:p>
      <w:pPr>
        <w:pStyle w:val="ListBullet"/>
        <w:ind w:left="360"/>
      </w:pPr>
      <w:r>
        <w:rPr>
          <w:rFonts w:ascii="宋体" w:hAnsi="宋体" w:eastAsia="宋体"/>
        </w:rPr>
        <w:t>确保位置准确、牢固</w:t>
      </w:r>
    </w:p>
    <w:p>
      <w:pPr>
        <w:pStyle w:val="ListBullet"/>
        <w:ind w:left="360"/>
      </w:pPr>
      <w:r>
        <w:rPr>
          <w:rFonts w:ascii="宋体" w:hAnsi="宋体" w:eastAsia="宋体"/>
        </w:rPr>
        <w:t>检查外观和功能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步骤3：关联标识更新</w:t>
      </w:r>
    </w:p>
    <w:p>
      <w:pPr>
        <w:pStyle w:val="ListBullet"/>
        <w:ind w:left="360"/>
      </w:pPr>
      <w:r>
        <w:rPr>
          <w:rFonts w:ascii="宋体" w:hAnsi="宋体" w:eastAsia="宋体"/>
        </w:rPr>
        <w:t>更新相关导向标识</w:t>
      </w:r>
    </w:p>
    <w:p>
      <w:pPr>
        <w:pStyle w:val="ListBullet"/>
        <w:ind w:left="360"/>
      </w:pPr>
      <w:r>
        <w:rPr>
          <w:rFonts w:ascii="宋体" w:hAnsi="宋体" w:eastAsia="宋体"/>
        </w:rPr>
        <w:t>更新楼层索引</w:t>
      </w:r>
    </w:p>
    <w:p>
      <w:pPr>
        <w:pStyle w:val="ListBullet"/>
        <w:ind w:left="360"/>
      </w:pPr>
      <w:r>
        <w:rPr>
          <w:rFonts w:ascii="宋体" w:hAnsi="宋体" w:eastAsia="宋体"/>
        </w:rPr>
        <w:t>更新电子信息系统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步骤4：验收确认</w:t>
      </w:r>
    </w:p>
    <w:p>
      <w:pPr>
        <w:pStyle w:val="ListBullet"/>
        <w:ind w:left="360"/>
      </w:pPr>
      <w:r>
        <w:rPr>
          <w:rFonts w:ascii="宋体" w:hAnsi="宋体" w:eastAsia="宋体"/>
        </w:rPr>
        <w:t>申请科室验收</w:t>
      </w:r>
    </w:p>
    <w:p>
      <w:pPr>
        <w:pStyle w:val="ListBullet"/>
        <w:ind w:left="360"/>
      </w:pPr>
      <w:r>
        <w:rPr>
          <w:rFonts w:ascii="宋体" w:hAnsi="宋体" w:eastAsia="宋体"/>
        </w:rPr>
        <w:t>健康教育科验收</w:t>
      </w:r>
    </w:p>
    <w:p>
      <w:pPr>
        <w:pStyle w:val="ListBullet"/>
        <w:ind w:left="360"/>
      </w:pPr>
      <w:r>
        <w:rPr>
          <w:rFonts w:ascii="宋体" w:hAnsi="宋体" w:eastAsia="宋体"/>
        </w:rPr>
        <w:t>填写验收单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第十二条 时限要求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56"/>
        <w:gridCol w:w="2256"/>
        <w:gridCol w:w="2256"/>
        <w:gridCol w:w="2256"/>
      </w:tblGrid>
      <w:tr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变更类型</w:t>
            </w:r>
          </w:p>
        </w:tc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审批时限</w:t>
            </w:r>
          </w:p>
        </w:tc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实施时限</w:t>
            </w:r>
          </w:p>
        </w:tc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总时限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--------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A类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2小时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24小时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24小时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B类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3工作日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3工作日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6工作日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C类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1工作日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7工作日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8工作日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D类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按会议安排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按计划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按计划</w:t>
            </w:r>
          </w:p>
        </w:tc>
      </w:tr>
    </w:tbl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第六章 特殊情形处理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第十三条 科室搬迁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搬迁前准备（提前7日）</w:t>
      </w:r>
    </w:p>
    <w:p>
      <w:pPr>
        <w:pStyle w:val="ListNumber"/>
        <w:ind w:left="360"/>
      </w:pPr>
      <w:r>
        <w:rPr>
          <w:rFonts w:ascii="宋体" w:hAnsi="宋体" w:eastAsia="宋体"/>
        </w:rPr>
        <w:t>确定新址标识需求</w:t>
      </w:r>
    </w:p>
    <w:p>
      <w:pPr>
        <w:pStyle w:val="ListNumber"/>
        <w:ind w:left="360"/>
      </w:pPr>
      <w:r>
        <w:rPr>
          <w:rFonts w:ascii="宋体" w:hAnsi="宋体" w:eastAsia="宋体"/>
        </w:rPr>
        <w:t>制作新科室标识</w:t>
      </w:r>
    </w:p>
    <w:p>
      <w:pPr>
        <w:pStyle w:val="ListNumber"/>
        <w:ind w:left="360"/>
      </w:pPr>
      <w:r>
        <w:rPr>
          <w:rFonts w:ascii="宋体" w:hAnsi="宋体" w:eastAsia="宋体"/>
        </w:rPr>
        <w:t>准备临时指引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搬迁当日</w:t>
      </w:r>
    </w:p>
    <w:p>
      <w:pPr>
        <w:pStyle w:val="ListNumber"/>
        <w:ind w:left="360"/>
      </w:pPr>
      <w:r>
        <w:rPr>
          <w:rFonts w:ascii="宋体" w:hAnsi="宋体" w:eastAsia="宋体"/>
        </w:rPr>
        <w:t>拆除旧址标识</w:t>
      </w:r>
    </w:p>
    <w:p>
      <w:pPr>
        <w:pStyle w:val="ListNumber"/>
        <w:ind w:left="360"/>
      </w:pPr>
      <w:r>
        <w:rPr>
          <w:rFonts w:ascii="宋体" w:hAnsi="宋体" w:eastAsia="宋体"/>
        </w:rPr>
        <w:t>安装新址标识</w:t>
      </w:r>
    </w:p>
    <w:p>
      <w:pPr>
        <w:pStyle w:val="ListNumber"/>
        <w:ind w:left="360"/>
      </w:pPr>
      <w:r>
        <w:rPr>
          <w:rFonts w:ascii="宋体" w:hAnsi="宋体" w:eastAsia="宋体"/>
        </w:rPr>
        <w:t>更新相关导向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搬迁后3日内</w:t>
      </w:r>
    </w:p>
    <w:p>
      <w:pPr>
        <w:pStyle w:val="ListNumber"/>
        <w:ind w:left="360"/>
      </w:pPr>
      <w:r>
        <w:rPr>
          <w:rFonts w:ascii="宋体" w:hAnsi="宋体" w:eastAsia="宋体"/>
        </w:rPr>
        <w:t>完善细节标识</w:t>
      </w:r>
    </w:p>
    <w:p>
      <w:pPr>
        <w:pStyle w:val="ListNumber"/>
        <w:ind w:left="360"/>
      </w:pPr>
      <w:r>
        <w:rPr>
          <w:rFonts w:ascii="宋体" w:hAnsi="宋体" w:eastAsia="宋体"/>
        </w:rPr>
        <w:t>检查更新完整性</w:t>
      </w:r>
    </w:p>
    <w:p>
      <w:pPr>
        <w:pStyle w:val="ListNumber"/>
        <w:ind w:left="360"/>
      </w:pPr>
      <w:r>
        <w:rPr>
          <w:rFonts w:ascii="宋体" w:hAnsi="宋体" w:eastAsia="宋体"/>
        </w:rPr>
        <w:t>收集反馈优化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第十四条 急救通道变更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变更要求</w:t>
      </w:r>
    </w:p>
    <w:p>
      <w:pPr>
        <w:pStyle w:val="ListBullet"/>
        <w:ind w:left="360"/>
      </w:pPr>
      <w:r>
        <w:rPr>
          <w:rFonts w:ascii="宋体" w:hAnsi="宋体" w:eastAsia="宋体"/>
        </w:rPr>
        <w:t>须提前制定详细方案</w:t>
      </w:r>
    </w:p>
    <w:p>
      <w:pPr>
        <w:pStyle w:val="ListBullet"/>
        <w:ind w:left="360"/>
      </w:pPr>
      <w:r>
        <w:rPr>
          <w:rFonts w:ascii="宋体" w:hAnsi="宋体" w:eastAsia="宋体"/>
        </w:rPr>
        <w:t>须经急诊科主任审批</w:t>
      </w:r>
    </w:p>
    <w:p>
      <w:pPr>
        <w:pStyle w:val="ListBullet"/>
        <w:ind w:left="360"/>
      </w:pPr>
      <w:r>
        <w:rPr>
          <w:rFonts w:ascii="宋体" w:hAnsi="宋体" w:eastAsia="宋体"/>
        </w:rPr>
        <w:t>须经管理小组副组长审批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实施要求</w:t>
      </w:r>
    </w:p>
    <w:p>
      <w:pPr>
        <w:pStyle w:val="ListBullet"/>
        <w:ind w:left="360"/>
      </w:pPr>
      <w:r>
        <w:rPr>
          <w:rFonts w:ascii="宋体" w:hAnsi="宋体" w:eastAsia="宋体"/>
        </w:rPr>
        <w:t>选择低峰时段实施</w:t>
      </w:r>
    </w:p>
    <w:p>
      <w:pPr>
        <w:pStyle w:val="ListBullet"/>
        <w:ind w:left="360"/>
      </w:pPr>
      <w:r>
        <w:rPr>
          <w:rFonts w:ascii="宋体" w:hAnsi="宋体" w:eastAsia="宋体"/>
        </w:rPr>
        <w:t>设置充分临时标识</w:t>
      </w:r>
    </w:p>
    <w:p>
      <w:pPr>
        <w:pStyle w:val="ListBullet"/>
        <w:ind w:left="360"/>
      </w:pPr>
      <w:r>
        <w:rPr>
          <w:rFonts w:ascii="宋体" w:hAnsi="宋体" w:eastAsia="宋体"/>
        </w:rPr>
        <w:t>通知120急救中心</w:t>
      </w:r>
    </w:p>
    <w:p>
      <w:pPr>
        <w:pStyle w:val="ListBullet"/>
        <w:ind w:left="360"/>
      </w:pPr>
      <w:r>
        <w:rPr>
          <w:rFonts w:ascii="宋体" w:hAnsi="宋体" w:eastAsia="宋体"/>
        </w:rPr>
        <w:t>24小时内完成切换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第十五条 批量更新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适用情形</w:t>
      </w:r>
    </w:p>
    <w:p>
      <w:pPr>
        <w:pStyle w:val="ListBullet"/>
        <w:ind w:left="360"/>
      </w:pPr>
      <w:r>
        <w:rPr>
          <w:rFonts w:ascii="宋体" w:hAnsi="宋体" w:eastAsia="宋体"/>
        </w:rPr>
        <w:t>年度标识系统维护</w:t>
      </w:r>
    </w:p>
    <w:p>
      <w:pPr>
        <w:pStyle w:val="ListBullet"/>
        <w:ind w:left="360"/>
      </w:pPr>
      <w:r>
        <w:rPr>
          <w:rFonts w:ascii="宋体" w:hAnsi="宋体" w:eastAsia="宋体"/>
        </w:rPr>
        <w:t>VI系统升级</w:t>
      </w:r>
    </w:p>
    <w:p>
      <w:pPr>
        <w:pStyle w:val="ListBullet"/>
        <w:ind w:left="360"/>
      </w:pPr>
      <w:r>
        <w:rPr>
          <w:rFonts w:ascii="宋体" w:hAnsi="宋体" w:eastAsia="宋体"/>
        </w:rPr>
        <w:t>双语化改造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实施方式</w:t>
      </w:r>
    </w:p>
    <w:p>
      <w:pPr>
        <w:pStyle w:val="ListBullet"/>
        <w:ind w:left="360"/>
      </w:pPr>
      <w:r>
        <w:rPr>
          <w:rFonts w:ascii="宋体" w:hAnsi="宋体" w:eastAsia="宋体"/>
        </w:rPr>
        <w:t>制定详细实施计划</w:t>
      </w:r>
    </w:p>
    <w:p>
      <w:pPr>
        <w:pStyle w:val="ListBullet"/>
        <w:ind w:left="360"/>
      </w:pPr>
      <w:r>
        <w:rPr>
          <w:rFonts w:ascii="宋体" w:hAnsi="宋体" w:eastAsia="宋体"/>
        </w:rPr>
        <w:t>分区域、分批次实施</w:t>
      </w:r>
    </w:p>
    <w:p>
      <w:pPr>
        <w:pStyle w:val="ListBullet"/>
        <w:ind w:left="360"/>
      </w:pPr>
      <w:r>
        <w:rPr>
          <w:rFonts w:ascii="宋体" w:hAnsi="宋体" w:eastAsia="宋体"/>
        </w:rPr>
        <w:t>减少对患者影响</w:t>
      </w:r>
    </w:p>
    <w:p>
      <w:pPr>
        <w:pStyle w:val="ListBullet"/>
        <w:ind w:left="360"/>
      </w:pPr>
      <w:r>
        <w:rPr>
          <w:rFonts w:ascii="宋体" w:hAnsi="宋体" w:eastAsia="宋体"/>
        </w:rPr>
        <w:t>做好过渡指引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第七章 记录与归档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第十六条 变更记录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记录内容</w:t>
      </w:r>
    </w:p>
    <w:p>
      <w:pPr>
        <w:pStyle w:val="ListBullet"/>
        <w:ind w:left="360"/>
      </w:pPr>
      <w:r>
        <w:rPr>
          <w:rFonts w:ascii="宋体" w:hAnsi="宋体" w:eastAsia="宋体"/>
        </w:rPr>
        <w:t>变更申请表</w:t>
      </w:r>
    </w:p>
    <w:p>
      <w:pPr>
        <w:pStyle w:val="ListBullet"/>
        <w:ind w:left="360"/>
      </w:pPr>
      <w:r>
        <w:rPr>
          <w:rFonts w:ascii="宋体" w:hAnsi="宋体" w:eastAsia="宋体"/>
        </w:rPr>
        <w:t>审批记录</w:t>
      </w:r>
    </w:p>
    <w:p>
      <w:pPr>
        <w:pStyle w:val="ListBullet"/>
        <w:ind w:left="360"/>
      </w:pPr>
      <w:r>
        <w:rPr>
          <w:rFonts w:ascii="宋体" w:hAnsi="宋体" w:eastAsia="宋体"/>
        </w:rPr>
        <w:t>变更前后照片</w:t>
      </w:r>
    </w:p>
    <w:p>
      <w:pPr>
        <w:pStyle w:val="ListBullet"/>
        <w:ind w:left="360"/>
      </w:pPr>
      <w:r>
        <w:rPr>
          <w:rFonts w:ascii="宋体" w:hAnsi="宋体" w:eastAsia="宋体"/>
        </w:rPr>
        <w:t>验收记录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保存期限</w:t>
      </w:r>
    </w:p>
    <w:p>
      <w:pPr>
        <w:pStyle w:val="ListBullet"/>
        <w:ind w:left="360"/>
      </w:pPr>
      <w:r>
        <w:rPr>
          <w:rFonts w:ascii="宋体" w:hAnsi="宋体" w:eastAsia="宋体"/>
        </w:rPr>
        <w:t>纸质档案：3年</w:t>
      </w:r>
    </w:p>
    <w:p>
      <w:pPr>
        <w:pStyle w:val="ListBullet"/>
        <w:ind w:left="360"/>
      </w:pPr>
      <w:r>
        <w:rPr>
          <w:rFonts w:ascii="宋体" w:hAnsi="宋体" w:eastAsia="宋体"/>
        </w:rPr>
        <w:t>电子档案：永久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第十七条 台账管理</w:t>
      </w:r>
    </w:p>
    <w:p>
      <w:pPr>
        <w:ind w:firstLine="420"/>
      </w:pPr>
      <w:r>
        <w:rPr>
          <w:rFonts w:ascii="宋体" w:hAnsi="宋体" w:eastAsia="宋体"/>
        </w:rPr>
        <w:t>建立《标识变更台账》，记录：</w:t>
      </w:r>
    </w:p>
    <w:p>
      <w:pPr>
        <w:pStyle w:val="ListBullet"/>
        <w:ind w:left="360"/>
      </w:pPr>
      <w:r>
        <w:rPr>
          <w:rFonts w:ascii="宋体" w:hAnsi="宋体" w:eastAsia="宋体"/>
        </w:rPr>
        <w:t>变更日期</w:t>
      </w:r>
    </w:p>
    <w:p>
      <w:pPr>
        <w:pStyle w:val="ListBullet"/>
        <w:ind w:left="360"/>
      </w:pPr>
      <w:r>
        <w:rPr>
          <w:rFonts w:ascii="宋体" w:hAnsi="宋体" w:eastAsia="宋体"/>
        </w:rPr>
        <w:t>变更位置</w:t>
      </w:r>
    </w:p>
    <w:p>
      <w:pPr>
        <w:pStyle w:val="ListBullet"/>
        <w:ind w:left="360"/>
      </w:pPr>
      <w:r>
        <w:rPr>
          <w:rFonts w:ascii="宋体" w:hAnsi="宋体" w:eastAsia="宋体"/>
        </w:rPr>
        <w:t>变更内容</w:t>
      </w:r>
    </w:p>
    <w:p>
      <w:pPr>
        <w:pStyle w:val="ListBullet"/>
        <w:ind w:left="360"/>
      </w:pPr>
      <w:r>
        <w:rPr>
          <w:rFonts w:ascii="宋体" w:hAnsi="宋体" w:eastAsia="宋体"/>
        </w:rPr>
        <w:t>变更原因</w:t>
      </w:r>
    </w:p>
    <w:p>
      <w:pPr>
        <w:pStyle w:val="ListBullet"/>
        <w:ind w:left="360"/>
      </w:pPr>
      <w:r>
        <w:rPr>
          <w:rFonts w:ascii="宋体" w:hAnsi="宋体" w:eastAsia="宋体"/>
        </w:rPr>
        <w:t>处理人员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第八章 监督考核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第十八条 考核指标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09"/>
        <w:gridCol w:w="3009"/>
        <w:gridCol w:w="3009"/>
      </w:tblGrid>
      <w:tr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指标</w:t>
            </w:r>
          </w:p>
        </w:tc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目标值</w:t>
            </w:r>
          </w:p>
        </w:tc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考核对象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A类变更及时率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100%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健康教育科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B类变更及时率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100%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健康教育科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变更准确率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100%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实施人员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关联标识更新完整率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100%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健康教育科</w:t>
            </w:r>
          </w:p>
        </w:tc>
      </w:tr>
    </w:tbl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第十九条 违规处理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未及时更新</w:t>
      </w:r>
    </w:p>
    <w:p>
      <w:pPr>
        <w:pStyle w:val="ListBullet"/>
        <w:ind w:left="360"/>
      </w:pPr>
      <w:r>
        <w:rPr>
          <w:rFonts w:ascii="宋体" w:hAnsi="宋体" w:eastAsia="宋体"/>
        </w:rPr>
        <w:t>超过3日未更新：通报批评</w:t>
      </w:r>
    </w:p>
    <w:p>
      <w:pPr>
        <w:pStyle w:val="ListBullet"/>
        <w:ind w:left="360"/>
      </w:pPr>
      <w:r>
        <w:rPr>
          <w:rFonts w:ascii="宋体" w:hAnsi="宋体" w:eastAsia="宋体"/>
        </w:rPr>
        <w:t>造成患者投诉：追究责任</w:t>
      </w:r>
    </w:p>
    <w:p>
      <w:pPr>
        <w:pStyle w:val="ListBullet"/>
        <w:ind w:left="360"/>
      </w:pPr>
      <w:r>
        <w:rPr>
          <w:rFonts w:ascii="宋体" w:hAnsi="宋体" w:eastAsia="宋体"/>
        </w:rPr>
        <w:t>造成医疗差错：严肃处理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更新错误</w:t>
      </w:r>
    </w:p>
    <w:p>
      <w:pPr>
        <w:pStyle w:val="ListBullet"/>
        <w:ind w:left="360"/>
      </w:pPr>
      <w:r>
        <w:rPr>
          <w:rFonts w:ascii="宋体" w:hAnsi="宋体" w:eastAsia="宋体"/>
        </w:rPr>
        <w:t>内容错误：立即更正，通报批评</w:t>
      </w:r>
    </w:p>
    <w:p>
      <w:pPr>
        <w:pStyle w:val="ListBullet"/>
        <w:ind w:left="360"/>
      </w:pPr>
      <w:r>
        <w:rPr>
          <w:rFonts w:ascii="宋体" w:hAnsi="宋体" w:eastAsia="宋体"/>
        </w:rPr>
        <w:t>遗漏更新：补正并分析原因</w:t>
      </w:r>
    </w:p>
    <w:p>
      <w:pPr>
        <w:pStyle w:val="ListBullet"/>
        <w:ind w:left="360"/>
      </w:pPr>
      <w:r>
        <w:rPr>
          <w:rFonts w:ascii="宋体" w:hAnsi="宋体" w:eastAsia="宋体"/>
        </w:rPr>
        <w:t>多次出错：培训或调整岗位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第九章 附则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第二十条 解释权</w:t>
      </w:r>
    </w:p>
    <w:p>
      <w:pPr>
        <w:ind w:firstLine="420"/>
      </w:pPr>
      <w:r>
        <w:rPr>
          <w:rFonts w:ascii="宋体" w:hAnsi="宋体" w:eastAsia="宋体"/>
        </w:rPr>
        <w:t>本流程由健康教育科负责解释。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第二十一条 生效日期</w:t>
      </w:r>
    </w:p>
    <w:p>
      <w:pPr>
        <w:ind w:firstLine="420"/>
      </w:pPr>
      <w:r>
        <w:rPr>
          <w:rFonts w:ascii="宋体" w:hAnsi="宋体" w:eastAsia="宋体"/>
        </w:rPr>
        <w:t>本流程自发布之日起施行。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附件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附件1：标识更新变更申请表</w:t>
      </w:r>
    </w:p>
    <w:p>
      <w:pPr/>
      <w:r>
        <w:rPr>
          <w:rFonts w:ascii="Courier New" w:hAnsi="Courier New"/>
          <w:sz w:val="18"/>
        </w:rPr>
        <w:t>┌─────────────────────────────────────────────────────────┐</w:t>
        <w:br/>
      </w:r>
      <w:r>
        <w:rPr>
          <w:rFonts w:ascii="Courier New" w:hAnsi="Courier New"/>
          <w:sz w:val="18"/>
        </w:rPr>
        <w:t>│              石岩人民医院标识更新变更申请表        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申请日期：_________    申请科室：_________               │</w:t>
        <w:br/>
      </w:r>
      <w:r>
        <w:rPr>
          <w:rFonts w:ascii="Courier New" w:hAnsi="Courier New"/>
          <w:sz w:val="18"/>
        </w:rPr>
        <w:t>│ 申请人：___________    联系电话：_________       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变更类型：□A类紧急  □B类重要  □C类一般  □D类优化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变更原因：                                              │</w:t>
        <w:br/>
      </w:r>
      <w:r>
        <w:rPr>
          <w:rFonts w:ascii="Courier New" w:hAnsi="Courier New"/>
          <w:sz w:val="18"/>
        </w:rPr>
        <w:t>│ □科室调整  □功能变更  □流程优化  □内容更新  □其他      │</w:t>
        <w:br/>
      </w:r>
      <w:r>
        <w:rPr>
          <w:rFonts w:ascii="Courier New" w:hAnsi="Courier New"/>
          <w:sz w:val="18"/>
        </w:rPr>
        <w:t>│ 详细说明：____________________________________  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变更内容清单：                                          │</w:t>
        <w:br/>
      </w:r>
      <w:r>
        <w:rPr>
          <w:rFonts w:ascii="Courier New" w:hAnsi="Courier New"/>
          <w:sz w:val="18"/>
        </w:rPr>
        <w:t>│ 序号 │ 原标识内容 │ 新标识内容 │ 位置 │ 数量 │ 备注   │</w:t>
        <w:br/>
      </w:r>
      <w:r>
        <w:rPr>
          <w:rFonts w:ascii="Courier New" w:hAnsi="Courier New"/>
          <w:sz w:val="18"/>
        </w:rPr>
        <w:t>│  1   │           │           │      │      │        │</w:t>
        <w:br/>
      </w:r>
      <w:r>
        <w:rPr>
          <w:rFonts w:ascii="Courier New" w:hAnsi="Courier New"/>
          <w:sz w:val="18"/>
        </w:rPr>
        <w:t>│  2   │           │           │      │      │        │</w:t>
        <w:br/>
      </w:r>
      <w:r>
        <w:rPr>
          <w:rFonts w:ascii="Courier New" w:hAnsi="Courier New"/>
          <w:sz w:val="18"/>
        </w:rPr>
        <w:t>│  3   │           │           │      │      │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关联标识更新需求：                                      │</w:t>
        <w:br/>
      </w:r>
      <w:r>
        <w:rPr>
          <w:rFonts w:ascii="Courier New" w:hAnsi="Courier New"/>
          <w:sz w:val="18"/>
        </w:rPr>
        <w:t>│ □楼层索引  □区域导向  □流程图  □电子系统  □其他       │</w:t>
        <w:br/>
      </w:r>
      <w:r>
        <w:rPr>
          <w:rFonts w:ascii="Courier New" w:hAnsi="Courier New"/>
          <w:sz w:val="18"/>
        </w:rPr>
        <w:t>│ 说明：________________________________________  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期望完成时间：_________                          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审批栏：                                                │</w:t>
        <w:br/>
      </w:r>
      <w:r>
        <w:rPr>
          <w:rFonts w:ascii="Courier New" w:hAnsi="Courier New"/>
          <w:sz w:val="18"/>
        </w:rPr>
        <w:t>│ 健康教育科：_________  日期：_________  □同意 □不同意   │</w:t>
        <w:br/>
      </w:r>
      <w:r>
        <w:rPr>
          <w:rFonts w:ascii="Courier New" w:hAnsi="Courier New"/>
          <w:sz w:val="18"/>
        </w:rPr>
        <w:t>│ 副组长：    _________  日期：_________  □同意 □不同意   │</w:t>
        <w:br/>
      </w:r>
      <w:r>
        <w:rPr>
          <w:rFonts w:ascii="Courier New" w:hAnsi="Courier New"/>
          <w:sz w:val="18"/>
        </w:rPr>
        <w:t>│ 备注：________________________________________          │</w:t>
        <w:br/>
      </w:r>
      <w:r>
        <w:rPr>
          <w:rFonts w:ascii="Courier New" w:hAnsi="Courier New"/>
          <w:sz w:val="18"/>
        </w:rPr>
        <w:t>└─────────────────────────────────────────────────────────┘</w:t>
        <w:br/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附件2：标识变更台账（样表）</w:t>
      </w:r>
    </w:p>
    <w:p>
      <w:pPr/>
      <w:r>
        <w:rPr>
          <w:rFonts w:ascii="Courier New" w:hAnsi="Courier New"/>
          <w:sz w:val="18"/>
        </w:rPr>
        <w:t>┌─────────────────────────────────────────────────────────┐</w:t>
        <w:br/>
      </w:r>
      <w:r>
        <w:rPr>
          <w:rFonts w:ascii="Courier New" w:hAnsi="Courier New"/>
          <w:sz w:val="18"/>
        </w:rPr>
        <w:t>│              石岩人民医院标识变更台账              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变更日期 │ 位置 │ 原内容 │ 新内容 │ 类型 │ 处理人 │ 备注│</w:t>
        <w:br/>
      </w:r>
      <w:r>
        <w:rPr>
          <w:rFonts w:ascii="Courier New" w:hAnsi="Courier New"/>
          <w:sz w:val="18"/>
        </w:rPr>
        <w:t>├──────────┼──────┼────────┼────────┼──────┼────────┼─────┤</w:t>
        <w:br/>
      </w:r>
      <w:r>
        <w:rPr>
          <w:rFonts w:ascii="Courier New" w:hAnsi="Courier New"/>
          <w:sz w:val="18"/>
        </w:rPr>
        <w:t>│          │      │        │        │      │        │     │</w:t>
        <w:br/>
      </w:r>
      <w:r>
        <w:rPr>
          <w:rFonts w:ascii="Courier New" w:hAnsi="Courier New"/>
          <w:sz w:val="18"/>
        </w:rPr>
        <w:t>│          │      │        │        │      │        │     │</w:t>
        <w:br/>
      </w:r>
      <w:r>
        <w:rPr>
          <w:rFonts w:ascii="Courier New" w:hAnsi="Courier New"/>
          <w:sz w:val="18"/>
        </w:rPr>
        <w:t>└─────────────────────────────────────────────────────────┘</w:t>
        <w:br/>
      </w:r>
    </w:p>
    <w:p>
      <w:pPr>
        <w:pBdr>
          <w:bottom w:val="single" w:sz="6" w:space="1" w:color="AAAAAA"/>
        </w:pBdr>
      </w:pPr>
    </w:p>
    <w:p>
      <w:pPr>
        <w:ind w:firstLine="420"/>
      </w:pPr>
      <w:r>
        <w:rPr>
          <w:rFonts w:ascii="宋体" w:hAnsi="宋体" w:eastAsia="宋体"/>
          <w:b/>
        </w:rPr>
        <w:t>制定部门</w:t>
      </w:r>
      <w:r>
        <w:rPr>
          <w:rFonts w:ascii="宋体" w:hAnsi="宋体" w:eastAsia="宋体"/>
        </w:rPr>
        <w:t>：健康教育科</w:t>
      </w:r>
    </w:p>
    <w:p>
      <w:pPr>
        <w:ind w:firstLine="420"/>
      </w:pPr>
      <w:r>
        <w:rPr>
          <w:rFonts w:ascii="宋体" w:hAnsi="宋体" w:eastAsia="宋体"/>
          <w:b/>
        </w:rPr>
        <w:t>发布日期</w:t>
      </w:r>
      <w:r>
        <w:rPr>
          <w:rFonts w:ascii="宋体" w:hAnsi="宋体" w:eastAsia="宋体"/>
        </w:rPr>
        <w:t>：2026年XX月XX日</w:t>
      </w:r>
    </w:p>
    <w:p>
      <w:pPr>
        <w:pBdr>
          <w:bottom w:val="single" w:sz="6" w:space="1" w:color="AAAAAA"/>
        </w:pBdr>
      </w:pPr>
    </w:p>
    <w:p>
      <w:pPr>
        <w:pBdr>
          <w:bottom w:val="single" w:sz="6" w:space="1" w:color="AAAAAA"/>
        </w:pBdr>
      </w:pPr>
    </w:p>
    <w:p>
      <w:pPr>
        <w:pStyle w:val="Heading1"/>
      </w:pPr>
      <w:r>
        <w:rPr>
          <w:rFonts w:ascii="黑体" w:hAnsi="黑体" w:eastAsia="黑体"/>
          <w:b/>
          <w:color w:val="1F497D"/>
          <w:sz w:val="32"/>
        </w:rPr>
        <w:t>制度五：社康中心标识管理规范</w:t>
      </w: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第一章 总则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第一条 目的</w:t>
      </w:r>
    </w:p>
    <w:p>
      <w:pPr>
        <w:ind w:firstLine="420"/>
      </w:pPr>
      <w:r>
        <w:rPr>
          <w:rFonts w:ascii="宋体" w:hAnsi="宋体" w:eastAsia="宋体"/>
        </w:rPr>
        <w:t>规范石岩人民医院下属27家社区健康服务中心的标识系统管理，确保社康中心标识统一、规范、清晰，提升社康服务形象。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第二条 适用范围</w:t>
      </w:r>
    </w:p>
    <w:p>
      <w:pPr>
        <w:ind w:firstLine="420"/>
      </w:pPr>
      <w:r>
        <w:rPr>
          <w:rFonts w:ascii="宋体" w:hAnsi="宋体" w:eastAsia="宋体"/>
        </w:rPr>
        <w:t>适用于石岩人民医院下属所有社区健康服务中心的标识系统，包括：</w:t>
      </w:r>
    </w:p>
    <w:p>
      <w:pPr>
        <w:pStyle w:val="ListBullet"/>
        <w:ind w:left="360"/>
      </w:pPr>
      <w:r>
        <w:rPr>
          <w:rFonts w:ascii="宋体" w:hAnsi="宋体" w:eastAsia="宋体"/>
        </w:rPr>
        <w:t>社康中心外部标识</w:t>
      </w:r>
    </w:p>
    <w:p>
      <w:pPr>
        <w:pStyle w:val="ListBullet"/>
        <w:ind w:left="360"/>
      </w:pPr>
      <w:r>
        <w:rPr>
          <w:rFonts w:ascii="宋体" w:hAnsi="宋体" w:eastAsia="宋体"/>
        </w:rPr>
        <w:t>内部导向标识</w:t>
      </w:r>
    </w:p>
    <w:p>
      <w:pPr>
        <w:pStyle w:val="ListBullet"/>
        <w:ind w:left="360"/>
      </w:pPr>
      <w:r>
        <w:rPr>
          <w:rFonts w:ascii="宋体" w:hAnsi="宋体" w:eastAsia="宋体"/>
        </w:rPr>
        <w:t>科室功能标识</w:t>
      </w:r>
    </w:p>
    <w:p>
      <w:pPr>
        <w:pStyle w:val="ListBullet"/>
        <w:ind w:left="360"/>
      </w:pPr>
      <w:r>
        <w:rPr>
          <w:rFonts w:ascii="宋体" w:hAnsi="宋体" w:eastAsia="宋体"/>
        </w:rPr>
        <w:t>宣传栏及健康宣教标识</w:t>
      </w:r>
    </w:p>
    <w:p>
      <w:pPr>
        <w:pStyle w:val="ListBullet"/>
        <w:ind w:left="360"/>
      </w:pPr>
      <w:r>
        <w:rPr>
          <w:rFonts w:ascii="宋体" w:hAnsi="宋体" w:eastAsia="宋体"/>
        </w:rPr>
        <w:t>电子标识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第三条 管理原则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统一性原则</w:t>
      </w:r>
      <w:r>
        <w:rPr>
          <w:rFonts w:ascii="宋体" w:hAnsi="宋体" w:eastAsia="宋体"/>
        </w:rPr>
        <w:t>：统一使用医院VI系统，保持视觉一致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规范性原则</w:t>
      </w:r>
      <w:r>
        <w:rPr>
          <w:rFonts w:ascii="宋体" w:hAnsi="宋体" w:eastAsia="宋体"/>
        </w:rPr>
        <w:t>：符合社康中心功能定位和服务特点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识别性原则</w:t>
      </w:r>
      <w:r>
        <w:rPr>
          <w:rFonts w:ascii="宋体" w:hAnsi="宋体" w:eastAsia="宋体"/>
        </w:rPr>
        <w:t>：便于居民识别和寻找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实用性原则</w:t>
      </w:r>
      <w:r>
        <w:rPr>
          <w:rFonts w:ascii="宋体" w:hAnsi="宋体" w:eastAsia="宋体"/>
        </w:rPr>
        <w:t>：满足基本医疗服务导向需求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第二章 管理组织架构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第四条 管理责任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09"/>
        <w:gridCol w:w="3009"/>
        <w:gridCol w:w="3009"/>
      </w:tblGrid>
      <w:tr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管理层级</w:t>
            </w:r>
          </w:p>
        </w:tc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责任部门/人员</w:t>
            </w:r>
          </w:p>
        </w:tc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主要职责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---------------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  <w:b/>
              </w:rPr>
              <w:t>统筹管理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医院标识管理小组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制定标准、审批重要事项、监督检查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  <w:b/>
              </w:rPr>
              <w:t>归口管理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社康管理中心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日常管理、需求汇总、质量把控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  <w:b/>
              </w:rPr>
              <w:t>具体实施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各社康中心负责人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本中心标识管理、需求提出、日常维护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  <w:b/>
              </w:rPr>
              <w:t>技术支持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健康教育科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制作安装、维修维护、技术支持</w:t>
            </w:r>
          </w:p>
        </w:tc>
      </w:tr>
    </w:tbl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第五条 职责分工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（一）社康管理中心职责</w:t>
      </w:r>
    </w:p>
    <w:p>
      <w:pPr>
        <w:pStyle w:val="ListNumber"/>
        <w:ind w:left="360"/>
      </w:pPr>
      <w:r>
        <w:rPr>
          <w:rFonts w:ascii="宋体" w:hAnsi="宋体" w:eastAsia="宋体"/>
        </w:rPr>
        <w:t>制定社康中心标识管理细则</w:t>
      </w:r>
    </w:p>
    <w:p>
      <w:pPr>
        <w:pStyle w:val="ListNumber"/>
        <w:ind w:left="360"/>
      </w:pPr>
      <w:r>
        <w:rPr>
          <w:rFonts w:ascii="宋体" w:hAnsi="宋体" w:eastAsia="宋体"/>
        </w:rPr>
        <w:t>审核各社康中心标识需求</w:t>
      </w:r>
    </w:p>
    <w:p>
      <w:pPr>
        <w:pStyle w:val="ListNumber"/>
        <w:ind w:left="360"/>
      </w:pPr>
      <w:r>
        <w:rPr>
          <w:rFonts w:ascii="宋体" w:hAnsi="宋体" w:eastAsia="宋体"/>
        </w:rPr>
        <w:t>统一协调标识制作和安装</w:t>
      </w:r>
    </w:p>
    <w:p>
      <w:pPr>
        <w:pStyle w:val="ListNumber"/>
        <w:ind w:left="360"/>
      </w:pPr>
      <w:r>
        <w:rPr>
          <w:rFonts w:ascii="宋体" w:hAnsi="宋体" w:eastAsia="宋体"/>
        </w:rPr>
        <w:t>定期巡检各社康中心标识</w:t>
      </w:r>
    </w:p>
    <w:p>
      <w:pPr>
        <w:pStyle w:val="ListNumber"/>
        <w:ind w:left="360"/>
      </w:pPr>
      <w:r>
        <w:rPr>
          <w:rFonts w:ascii="宋体" w:hAnsi="宋体" w:eastAsia="宋体"/>
        </w:rPr>
        <w:t>组织标识管理培训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（二）各社康中心职责</w:t>
      </w:r>
    </w:p>
    <w:p>
      <w:pPr>
        <w:pStyle w:val="ListNumber"/>
        <w:ind w:left="360"/>
      </w:pPr>
      <w:r>
        <w:rPr>
          <w:rFonts w:ascii="宋体" w:hAnsi="宋体" w:eastAsia="宋体"/>
        </w:rPr>
        <w:t>提出本中心标识需求</w:t>
      </w:r>
    </w:p>
    <w:p>
      <w:pPr>
        <w:pStyle w:val="ListNumber"/>
        <w:ind w:left="360"/>
      </w:pPr>
      <w:r>
        <w:rPr>
          <w:rFonts w:ascii="宋体" w:hAnsi="宋体" w:eastAsia="宋体"/>
        </w:rPr>
        <w:t>日常标识维护和保管</w:t>
      </w:r>
    </w:p>
    <w:p>
      <w:pPr>
        <w:pStyle w:val="ListNumber"/>
        <w:ind w:left="360"/>
      </w:pPr>
      <w:r>
        <w:rPr>
          <w:rFonts w:ascii="宋体" w:hAnsi="宋体" w:eastAsia="宋体"/>
        </w:rPr>
        <w:t>发现问题及时报修</w:t>
      </w:r>
    </w:p>
    <w:p>
      <w:pPr>
        <w:pStyle w:val="ListNumber"/>
        <w:ind w:left="360"/>
      </w:pPr>
      <w:r>
        <w:rPr>
          <w:rFonts w:ascii="宋体" w:hAnsi="宋体" w:eastAsia="宋体"/>
        </w:rPr>
        <w:t>配合医院标识系统建设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第三章 标识分类与设置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第六条 标识分类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（一）外部标识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56"/>
        <w:gridCol w:w="2256"/>
        <w:gridCol w:w="2256"/>
        <w:gridCol w:w="2256"/>
      </w:tblGrid>
      <w:tr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标识名称</w:t>
            </w:r>
          </w:p>
        </w:tc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设置位置</w:t>
            </w:r>
          </w:p>
        </w:tc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规格要求</w:t>
            </w:r>
          </w:p>
        </w:tc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管理级别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社康中心名称牌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建筑外立面/入口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统一规格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一级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医院集团标识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名称牌旁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医院VI规范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一级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营业时间牌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入口醒目处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统一规格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二级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夜间发光标识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入口上方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统一规格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一级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停车指引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周边道路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按需设置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二级</w:t>
            </w:r>
          </w:p>
        </w:tc>
      </w:tr>
    </w:tbl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（二）内部标识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09"/>
        <w:gridCol w:w="3009"/>
        <w:gridCol w:w="3009"/>
      </w:tblGrid>
      <w:tr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标识类别</w:t>
            </w:r>
          </w:p>
        </w:tc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包含内容</w:t>
            </w:r>
          </w:p>
        </w:tc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设置要求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导向标识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楼层索引、科室导向、流程指引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入口、走廊、楼梯口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功能标识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全科诊室、中医馆、药房、输液室等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各功能区域入口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房间标识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诊室门牌、治疗室、处置室等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各房间门口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设备标识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医疗设备名称、使用说明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设备旁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安全标识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消防、应急疏散、禁止警示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按规范设置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宣传标识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健康宣教栏、通知公告栏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候诊区、走廊</w:t>
            </w:r>
          </w:p>
        </w:tc>
      </w:tr>
    </w:tbl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第七条 标识设置标准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（一）VI系统应用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标准色</w:t>
      </w:r>
      <w:r>
        <w:rPr>
          <w:rFonts w:ascii="宋体" w:hAnsi="宋体" w:eastAsia="宋体"/>
        </w:rPr>
        <w:t>：使用医院标准色，保持统一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标准字</w:t>
      </w:r>
      <w:r>
        <w:rPr>
          <w:rFonts w:ascii="宋体" w:hAnsi="宋体" w:eastAsia="宋体"/>
        </w:rPr>
        <w:t>：使用医院规定字体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院徽使用</w:t>
      </w:r>
      <w:r>
        <w:rPr>
          <w:rFonts w:ascii="宋体" w:hAnsi="宋体" w:eastAsia="宋体"/>
        </w:rPr>
        <w:t>：规范使用医院院徽和社康标识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版式规范</w:t>
      </w:r>
      <w:r>
        <w:rPr>
          <w:rFonts w:ascii="宋体" w:hAnsi="宋体" w:eastAsia="宋体"/>
        </w:rPr>
        <w:t>：统一版式设计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（二）社康特色标识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中医馆标识</w:t>
      </w:r>
      <w:r>
        <w:rPr>
          <w:rFonts w:ascii="宋体" w:hAnsi="宋体" w:eastAsia="宋体"/>
        </w:rPr>
        <w:t>：可采用中式元素，突出中医特色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家庭医生标识</w:t>
      </w:r>
      <w:r>
        <w:rPr>
          <w:rFonts w:ascii="宋体" w:hAnsi="宋体" w:eastAsia="宋体"/>
        </w:rPr>
        <w:t>：统一家庭医生工作室标识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健康小屋标识</w:t>
      </w:r>
      <w:r>
        <w:rPr>
          <w:rFonts w:ascii="宋体" w:hAnsi="宋体" w:eastAsia="宋体"/>
        </w:rPr>
        <w:t>：健康自测区域标识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第四章 标识制作与安装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第八条 制作流程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需求提出</w:t>
      </w:r>
    </w:p>
    <w:p>
      <w:pPr>
        <w:pStyle w:val="ListBullet"/>
        <w:ind w:left="360"/>
      </w:pPr>
      <w:r>
        <w:rPr>
          <w:rFonts w:ascii="宋体" w:hAnsi="宋体" w:eastAsia="宋体"/>
        </w:rPr>
        <w:t>各社康中心填写《社康标识制作申请表》</w:t>
      </w:r>
    </w:p>
    <w:p>
      <w:pPr>
        <w:pStyle w:val="ListBullet"/>
        <w:ind w:left="360"/>
      </w:pPr>
      <w:r>
        <w:rPr>
          <w:rFonts w:ascii="宋体" w:hAnsi="宋体" w:eastAsia="宋体"/>
        </w:rPr>
        <w:t>报社康管理中心审核</w:t>
      </w:r>
    </w:p>
    <w:p>
      <w:pPr>
        <w:pStyle w:val="ListBullet"/>
        <w:ind w:left="360"/>
      </w:pPr>
      <w:r>
        <w:rPr>
          <w:rFonts w:ascii="宋体" w:hAnsi="宋体" w:eastAsia="宋体"/>
        </w:rPr>
        <w:t>社康管理中心汇总后统一报健康教育科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统一制作</w:t>
      </w:r>
    </w:p>
    <w:p>
      <w:pPr>
        <w:pStyle w:val="ListBullet"/>
        <w:ind w:left="360"/>
      </w:pPr>
      <w:r>
        <w:rPr>
          <w:rFonts w:ascii="宋体" w:hAnsi="宋体" w:eastAsia="宋体"/>
        </w:rPr>
        <w:t>社康中心标识原则上统一制作</w:t>
      </w:r>
    </w:p>
    <w:p>
      <w:pPr>
        <w:pStyle w:val="ListBullet"/>
        <w:ind w:left="360"/>
      </w:pPr>
      <w:r>
        <w:rPr>
          <w:rFonts w:ascii="宋体" w:hAnsi="宋体" w:eastAsia="宋体"/>
        </w:rPr>
        <w:t>采用统一材质、统一规格</w:t>
      </w:r>
    </w:p>
    <w:p>
      <w:pPr>
        <w:pStyle w:val="ListBullet"/>
        <w:ind w:left="360"/>
      </w:pPr>
      <w:r>
        <w:rPr>
          <w:rFonts w:ascii="宋体" w:hAnsi="宋体" w:eastAsia="宋体"/>
        </w:rPr>
        <w:t>批量制作，降低成本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第九条 材质规格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56"/>
        <w:gridCol w:w="2256"/>
        <w:gridCol w:w="2256"/>
        <w:gridCol w:w="2256"/>
      </w:tblGrid>
      <w:tr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标识类型</w:t>
            </w:r>
          </w:p>
        </w:tc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推荐材质</w:t>
            </w:r>
          </w:p>
        </w:tc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规格参考</w:t>
            </w:r>
          </w:p>
        </w:tc>
        <w:tc>
          <w:tcPr>
            <w:tcW w:type="dxa" w:w="2256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备注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------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外部名称牌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不锈钢、铝板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根据建筑确定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发光字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楼层索引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亚克力、铝合金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800×600mm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统一规格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科室门牌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亚克力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300×120mm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统一规格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宣传栏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铝合金型材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1200×800mm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带雨棚</w:t>
            </w:r>
          </w:p>
        </w:tc>
      </w:tr>
      <w:tr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临时标识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PVC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按需</w:t>
            </w:r>
          </w:p>
        </w:tc>
        <w:tc>
          <w:tcPr>
            <w:tcW w:type="dxa" w:w="2256"/>
          </w:tcPr>
          <w:p>
            <w:r/>
            <w:r>
              <w:rPr>
                <w:rFonts w:ascii="宋体" w:hAnsi="宋体" w:eastAsia="宋体"/>
              </w:rPr>
              <w:t>易更换</w:t>
            </w:r>
          </w:p>
        </w:tc>
      </w:tr>
    </w:tbl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第十条 安装规范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外部标识</w:t>
      </w:r>
      <w:r>
        <w:rPr>
          <w:rFonts w:ascii="宋体" w:hAnsi="宋体" w:eastAsia="宋体"/>
        </w:rPr>
        <w:t>：牢固安全，符合城市管理要求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内部标识</w:t>
      </w:r>
      <w:r>
        <w:rPr>
          <w:rFonts w:ascii="宋体" w:hAnsi="宋体" w:eastAsia="宋体"/>
        </w:rPr>
        <w:t>：位置醒目，高度适中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电气安全</w:t>
      </w:r>
      <w:r>
        <w:rPr>
          <w:rFonts w:ascii="宋体" w:hAnsi="宋体" w:eastAsia="宋体"/>
        </w:rPr>
        <w:t>：发光标识符合电气安全规范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第五章 维护管理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第十一条 日常维护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维护责任</w:t>
      </w:r>
    </w:p>
    <w:p>
      <w:pPr>
        <w:pStyle w:val="ListBullet"/>
        <w:ind w:left="360"/>
      </w:pPr>
      <w:r>
        <w:rPr>
          <w:rFonts w:ascii="宋体" w:hAnsi="宋体" w:eastAsia="宋体"/>
        </w:rPr>
        <w:t>各社康中心负责日常清洁和保管</w:t>
      </w:r>
    </w:p>
    <w:p>
      <w:pPr>
        <w:pStyle w:val="ListBullet"/>
        <w:ind w:left="360"/>
      </w:pPr>
      <w:r>
        <w:rPr>
          <w:rFonts w:ascii="宋体" w:hAnsi="宋体" w:eastAsia="宋体"/>
        </w:rPr>
        <w:t>发现问题及时报社康管理中心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维护内容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清洁</w:t>
      </w:r>
      <w:r>
        <w:rPr>
          <w:rFonts w:ascii="宋体" w:hAnsi="宋体" w:eastAsia="宋体"/>
        </w:rPr>
        <w:t>：每周清洁标识表面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检查</w:t>
      </w:r>
      <w:r>
        <w:rPr>
          <w:rFonts w:ascii="宋体" w:hAnsi="宋体" w:eastAsia="宋体"/>
        </w:rPr>
        <w:t>：每月检查牢固性和完整性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报修</w:t>
      </w:r>
      <w:r>
        <w:rPr>
          <w:rFonts w:ascii="宋体" w:hAnsi="宋体" w:eastAsia="宋体"/>
        </w:rPr>
        <w:t>：损坏及时报修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第十二条 巡检制度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巡检频次</w:t>
      </w:r>
    </w:p>
    <w:p>
      <w:pPr>
        <w:pStyle w:val="ListBullet"/>
        <w:ind w:left="360"/>
      </w:pPr>
      <w:r>
        <w:rPr>
          <w:rFonts w:ascii="宋体" w:hAnsi="宋体" w:eastAsia="宋体"/>
        </w:rPr>
        <w:t>社康管理中心每季度巡检一次</w:t>
      </w:r>
    </w:p>
    <w:p>
      <w:pPr>
        <w:pStyle w:val="ListBullet"/>
        <w:ind w:left="360"/>
      </w:pPr>
      <w:r>
        <w:rPr>
          <w:rFonts w:ascii="宋体" w:hAnsi="宋体" w:eastAsia="宋体"/>
        </w:rPr>
        <w:t>覆盖全部27家社康中心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巡检内容</w:t>
      </w:r>
    </w:p>
    <w:p>
      <w:pPr>
        <w:pStyle w:val="ListNumber"/>
        <w:ind w:left="360"/>
      </w:pPr>
      <w:r>
        <w:rPr>
          <w:rFonts w:ascii="宋体" w:hAnsi="宋体" w:eastAsia="宋体"/>
        </w:rPr>
        <w:t>标识完好情况</w:t>
      </w:r>
    </w:p>
    <w:p>
      <w:pPr>
        <w:pStyle w:val="ListNumber"/>
        <w:ind w:left="360"/>
      </w:pPr>
      <w:r>
        <w:rPr>
          <w:rFonts w:ascii="宋体" w:hAnsi="宋体" w:eastAsia="宋体"/>
        </w:rPr>
        <w:t>标识规范情况</w:t>
      </w:r>
    </w:p>
    <w:p>
      <w:pPr>
        <w:pStyle w:val="ListNumber"/>
        <w:ind w:left="360"/>
      </w:pPr>
      <w:r>
        <w:rPr>
          <w:rFonts w:ascii="宋体" w:hAnsi="宋体" w:eastAsia="宋体"/>
        </w:rPr>
        <w:t>内容准确情况</w:t>
      </w:r>
    </w:p>
    <w:p>
      <w:pPr>
        <w:pStyle w:val="ListNumber"/>
        <w:ind w:left="360"/>
      </w:pPr>
      <w:r>
        <w:rPr>
          <w:rFonts w:ascii="宋体" w:hAnsi="宋体" w:eastAsia="宋体"/>
        </w:rPr>
        <w:t>更新需求收集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第十三条 维修更新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维修流程</w:t>
      </w:r>
    </w:p>
    <w:p>
      <w:pPr>
        <w:pStyle w:val="ListNumber"/>
        <w:ind w:left="360"/>
      </w:pPr>
      <w:r>
        <w:rPr>
          <w:rFonts w:ascii="宋体" w:hAnsi="宋体" w:eastAsia="宋体"/>
        </w:rPr>
        <w:t>社康中心发现问题</w:t>
      </w:r>
    </w:p>
    <w:p>
      <w:pPr>
        <w:pStyle w:val="ListNumber"/>
        <w:ind w:left="360"/>
      </w:pPr>
      <w:r>
        <w:rPr>
          <w:rFonts w:ascii="宋体" w:hAnsi="宋体" w:eastAsia="宋体"/>
        </w:rPr>
        <w:t>报社康管理中心登记</w:t>
      </w:r>
    </w:p>
    <w:p>
      <w:pPr>
        <w:pStyle w:val="ListNumber"/>
        <w:ind w:left="360"/>
      </w:pPr>
      <w:r>
        <w:rPr>
          <w:rFonts w:ascii="宋体" w:hAnsi="宋体" w:eastAsia="宋体"/>
        </w:rPr>
        <w:t>社康管理中心统一报健康教育科</w:t>
      </w:r>
    </w:p>
    <w:p>
      <w:pPr>
        <w:pStyle w:val="ListNumber"/>
        <w:ind w:left="360"/>
      </w:pPr>
      <w:r>
        <w:rPr>
          <w:rFonts w:ascii="宋体" w:hAnsi="宋体" w:eastAsia="宋体"/>
        </w:rPr>
        <w:t>健康教育科安排维修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更新要求</w:t>
      </w:r>
    </w:p>
    <w:p>
      <w:pPr>
        <w:pStyle w:val="ListBullet"/>
        <w:ind w:left="360"/>
      </w:pPr>
      <w:r>
        <w:rPr>
          <w:rFonts w:ascii="宋体" w:hAnsi="宋体" w:eastAsia="宋体"/>
        </w:rPr>
        <w:t>社康中心调整时3日内更新标识</w:t>
      </w:r>
    </w:p>
    <w:p>
      <w:pPr>
        <w:pStyle w:val="ListBullet"/>
        <w:ind w:left="360"/>
      </w:pPr>
      <w:r>
        <w:rPr>
          <w:rFonts w:ascii="宋体" w:hAnsi="宋体" w:eastAsia="宋体"/>
        </w:rPr>
        <w:t>宣传内容每月更新</w:t>
      </w:r>
    </w:p>
    <w:p>
      <w:pPr>
        <w:pStyle w:val="ListBullet"/>
        <w:ind w:left="360"/>
      </w:pPr>
      <w:r>
        <w:rPr>
          <w:rFonts w:ascii="宋体" w:hAnsi="宋体" w:eastAsia="宋体"/>
        </w:rPr>
        <w:t>健康宣教内容定期更换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第六章 新建/改造社康标识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第十四条 新建社康标识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规划阶段</w:t>
      </w:r>
    </w:p>
    <w:p>
      <w:pPr>
        <w:pStyle w:val="ListBullet"/>
        <w:ind w:left="360"/>
      </w:pPr>
      <w:r>
        <w:rPr>
          <w:rFonts w:ascii="宋体" w:hAnsi="宋体" w:eastAsia="宋体"/>
        </w:rPr>
        <w:t>社康管理中心参与规划设计</w:t>
      </w:r>
    </w:p>
    <w:p>
      <w:pPr>
        <w:pStyle w:val="ListBullet"/>
        <w:ind w:left="360"/>
      </w:pPr>
      <w:r>
        <w:rPr>
          <w:rFonts w:ascii="宋体" w:hAnsi="宋体" w:eastAsia="宋体"/>
        </w:rPr>
        <w:t>标识需求纳入装修方案</w:t>
      </w:r>
    </w:p>
    <w:p>
      <w:pPr>
        <w:pStyle w:val="ListBullet"/>
        <w:ind w:left="360"/>
      </w:pPr>
      <w:r>
        <w:rPr>
          <w:rFonts w:ascii="宋体" w:hAnsi="宋体" w:eastAsia="宋体"/>
        </w:rPr>
        <w:t>预算纳入总投资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实施阶段</w:t>
      </w:r>
    </w:p>
    <w:p>
      <w:pPr>
        <w:pStyle w:val="ListBullet"/>
        <w:ind w:left="360"/>
      </w:pPr>
      <w:r>
        <w:rPr>
          <w:rFonts w:ascii="宋体" w:hAnsi="宋体" w:eastAsia="宋体"/>
        </w:rPr>
        <w:t>按医院标识系统标准实施</w:t>
      </w:r>
    </w:p>
    <w:p>
      <w:pPr>
        <w:pStyle w:val="ListBullet"/>
        <w:ind w:left="360"/>
      </w:pPr>
      <w:r>
        <w:rPr>
          <w:rFonts w:ascii="宋体" w:hAnsi="宋体" w:eastAsia="宋体"/>
        </w:rPr>
        <w:t>社康管理中心验收</w:t>
      </w:r>
    </w:p>
    <w:p>
      <w:pPr>
        <w:pStyle w:val="ListBullet"/>
        <w:ind w:left="360"/>
      </w:pPr>
      <w:r>
        <w:rPr>
          <w:rFonts w:ascii="宋体" w:hAnsi="宋体" w:eastAsia="宋体"/>
        </w:rPr>
        <w:t>医院标识管理小组抽查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第十五条 改造社康标识</w:t>
      </w:r>
    </w:p>
    <w:p>
      <w:pPr>
        <w:ind w:firstLine="420"/>
      </w:pPr>
      <w:r>
        <w:rPr>
          <w:rFonts w:ascii="宋体" w:hAnsi="宋体" w:eastAsia="宋体"/>
        </w:rPr>
        <w:t>以罗租社康中心（2024年改造）为范例：</w:t>
      </w:r>
    </w:p>
    <w:p>
      <w:pPr>
        <w:pStyle w:val="ListBullet"/>
        <w:ind w:left="360"/>
      </w:pPr>
      <w:r>
        <w:rPr>
          <w:rFonts w:ascii="宋体" w:hAnsi="宋体" w:eastAsia="宋体"/>
        </w:rPr>
        <w:t>改造面积：4490㎡</w:t>
      </w:r>
    </w:p>
    <w:p>
      <w:pPr>
        <w:pStyle w:val="ListBullet"/>
        <w:ind w:left="360"/>
      </w:pPr>
      <w:r>
        <w:rPr>
          <w:rFonts w:ascii="宋体" w:hAnsi="宋体" w:eastAsia="宋体"/>
        </w:rPr>
        <w:t>标识系统纳入整体改造</w:t>
      </w:r>
    </w:p>
    <w:p>
      <w:pPr>
        <w:pStyle w:val="ListBullet"/>
        <w:ind w:left="360"/>
      </w:pPr>
      <w:r>
        <w:rPr>
          <w:rFonts w:ascii="宋体" w:hAnsi="宋体" w:eastAsia="宋体"/>
        </w:rPr>
        <w:t>按新建标准配置标识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第七章 培训与考核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第十六条 培训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培训对象</w:t>
      </w:r>
    </w:p>
    <w:p>
      <w:pPr>
        <w:pStyle w:val="ListBullet"/>
        <w:ind w:left="360"/>
      </w:pPr>
      <w:r>
        <w:rPr>
          <w:rFonts w:ascii="宋体" w:hAnsi="宋体" w:eastAsia="宋体"/>
        </w:rPr>
        <w:t>社康中心负责人</w:t>
      </w:r>
    </w:p>
    <w:p>
      <w:pPr>
        <w:pStyle w:val="ListBullet"/>
        <w:ind w:left="360"/>
      </w:pPr>
      <w:r>
        <w:rPr>
          <w:rFonts w:ascii="宋体" w:hAnsi="宋体" w:eastAsia="宋体"/>
        </w:rPr>
        <w:t>社康中心兼职标识管理员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培训内容</w:t>
      </w:r>
    </w:p>
    <w:p>
      <w:pPr>
        <w:pStyle w:val="ListNumber"/>
        <w:ind w:left="360"/>
      </w:pPr>
      <w:r>
        <w:rPr>
          <w:rFonts w:ascii="宋体" w:hAnsi="宋体" w:eastAsia="宋体"/>
        </w:rPr>
        <w:t>医院VI系统规范</w:t>
      </w:r>
    </w:p>
    <w:p>
      <w:pPr>
        <w:pStyle w:val="ListNumber"/>
        <w:ind w:left="360"/>
      </w:pPr>
      <w:r>
        <w:rPr>
          <w:rFonts w:ascii="宋体" w:hAnsi="宋体" w:eastAsia="宋体"/>
        </w:rPr>
        <w:t>标识管理流程</w:t>
      </w:r>
    </w:p>
    <w:p>
      <w:pPr>
        <w:pStyle w:val="ListNumber"/>
        <w:ind w:left="360"/>
      </w:pPr>
      <w:r>
        <w:rPr>
          <w:rFonts w:ascii="宋体" w:hAnsi="宋体" w:eastAsia="宋体"/>
        </w:rPr>
        <w:t>日常维护要求</w:t>
      </w:r>
    </w:p>
    <w:p>
      <w:pPr>
        <w:pStyle w:val="ListNumber"/>
        <w:ind w:left="360"/>
      </w:pPr>
      <w:r>
        <w:rPr>
          <w:rFonts w:ascii="宋体" w:hAnsi="宋体" w:eastAsia="宋体"/>
        </w:rPr>
        <w:t>问题报修流程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培训频次</w:t>
      </w:r>
    </w:p>
    <w:p>
      <w:pPr>
        <w:pStyle w:val="ListBullet"/>
        <w:ind w:left="360"/>
      </w:pPr>
      <w:r>
        <w:rPr>
          <w:rFonts w:ascii="宋体" w:hAnsi="宋体" w:eastAsia="宋体"/>
        </w:rPr>
        <w:t>新入职培训</w:t>
      </w:r>
    </w:p>
    <w:p>
      <w:pPr>
        <w:pStyle w:val="ListBullet"/>
        <w:ind w:left="360"/>
      </w:pPr>
      <w:r>
        <w:rPr>
          <w:rFonts w:ascii="宋体" w:hAnsi="宋体" w:eastAsia="宋体"/>
        </w:rPr>
        <w:t>年度复训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第十七条 考核</w:t>
      </w:r>
    </w:p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考核指标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09"/>
        <w:gridCol w:w="3009"/>
        <w:gridCol w:w="3009"/>
      </w:tblGrid>
      <w:tr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指标</w:t>
            </w:r>
          </w:p>
        </w:tc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目标值</w:t>
            </w:r>
          </w:p>
        </w:tc>
        <w:tc>
          <w:tcPr>
            <w:tcW w:type="dxa" w:w="3009"/>
          </w:tcPr>
          <w:p>
            <w:r>
              <w:rPr>
                <w:rFonts w:ascii="黑体" w:hAnsi="黑体" w:eastAsia="黑体"/>
                <w:b/>
              </w:rPr>
            </w:r>
            <w:r>
              <w:rPr>
                <w:rFonts w:ascii="黑体" w:hAnsi="黑体" w:eastAsia="黑体"/>
                <w:b/>
              </w:rPr>
              <w:t>考核对象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----------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标识完好率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≥95%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各社康中心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巡检完成率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100%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社康管理中心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问题处理及时率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≥95%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社康管理中心</w:t>
            </w:r>
          </w:p>
        </w:tc>
      </w:tr>
      <w:tr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标识规范率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100%</w:t>
            </w:r>
          </w:p>
        </w:tc>
        <w:tc>
          <w:tcPr>
            <w:tcW w:type="dxa" w:w="3009"/>
          </w:tcPr>
          <w:p>
            <w:r/>
            <w:r>
              <w:rPr>
                <w:rFonts w:ascii="宋体" w:hAnsi="宋体" w:eastAsia="宋体"/>
              </w:rPr>
              <w:t>各社康中心</w:t>
            </w:r>
          </w:p>
        </w:tc>
      </w:tr>
    </w:tbl>
    <w:p>
      <w:pPr>
        <w:pStyle w:val="Heading4"/>
      </w:pPr>
      <w:r>
        <w:rPr>
          <w:rFonts w:ascii="黑体" w:hAnsi="黑体" w:eastAsia="黑体"/>
          <w:b/>
          <w:color w:val="4472C4"/>
          <w:sz w:val="22"/>
        </w:rPr>
        <w:t>考核结果应用</w:t>
      </w:r>
    </w:p>
    <w:p>
      <w:pPr>
        <w:pStyle w:val="ListBullet"/>
        <w:ind w:left="360"/>
      </w:pPr>
      <w:r>
        <w:rPr>
          <w:rFonts w:ascii="宋体" w:hAnsi="宋体" w:eastAsia="宋体"/>
        </w:rPr>
        <w:t>纳入社康中心年度考核</w:t>
      </w:r>
    </w:p>
    <w:p>
      <w:pPr>
        <w:pStyle w:val="ListBullet"/>
        <w:ind w:left="360"/>
      </w:pPr>
      <w:r>
        <w:rPr>
          <w:rFonts w:ascii="宋体" w:hAnsi="宋体" w:eastAsia="宋体"/>
        </w:rPr>
        <w:t>优秀社康中心表彰</w:t>
      </w:r>
    </w:p>
    <w:p>
      <w:pPr>
        <w:pStyle w:val="ListBullet"/>
        <w:ind w:left="360"/>
      </w:pPr>
      <w:r>
        <w:rPr>
          <w:rFonts w:ascii="宋体" w:hAnsi="宋体" w:eastAsia="宋体"/>
        </w:rPr>
        <w:t>问题社康中心整改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第八章 附则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第十八条 解释权</w:t>
      </w:r>
    </w:p>
    <w:p>
      <w:pPr>
        <w:ind w:firstLine="420"/>
      </w:pPr>
      <w:r>
        <w:rPr>
          <w:rFonts w:ascii="宋体" w:hAnsi="宋体" w:eastAsia="宋体"/>
        </w:rPr>
        <w:t>本规范由社康管理中心负责解释。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第十九条 生效日期</w:t>
      </w:r>
    </w:p>
    <w:p>
      <w:pPr>
        <w:ind w:firstLine="420"/>
      </w:pPr>
      <w:r>
        <w:rPr>
          <w:rFonts w:ascii="宋体" w:hAnsi="宋体" w:eastAsia="宋体"/>
        </w:rPr>
        <w:t>本规范自发布之日起施行。</w:t>
      </w:r>
    </w:p>
    <w:p>
      <w:pPr>
        <w:pBdr>
          <w:bottom w:val="single" w:sz="6" w:space="1" w:color="AAAAAA"/>
        </w:pBdr>
      </w:pP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附件</w:t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附件1：社康中心标识制作申请表</w:t>
      </w:r>
    </w:p>
    <w:p>
      <w:pPr/>
      <w:r>
        <w:rPr>
          <w:rFonts w:ascii="Courier New" w:hAnsi="Courier New"/>
          <w:sz w:val="18"/>
        </w:rPr>
        <w:t>┌─────────────────────────────────────────────────────────┐</w:t>
        <w:br/>
      </w:r>
      <w:r>
        <w:rPr>
          <w:rFonts w:ascii="Courier New" w:hAnsi="Courier New"/>
          <w:sz w:val="18"/>
        </w:rPr>
        <w:t>│              社康中心标识制作申请表                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申请日期：_________    申请社康：_________               │</w:t>
        <w:br/>
      </w:r>
      <w:r>
        <w:rPr>
          <w:rFonts w:ascii="Courier New" w:hAnsi="Courier New"/>
          <w:sz w:val="18"/>
        </w:rPr>
        <w:t>│ 申请人：___________    联系电话：_________       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标识类型：□外部标识  □导向标识  □功能标识  □其他        │</w:t>
        <w:br/>
      </w:r>
      <w:r>
        <w:rPr>
          <w:rFonts w:ascii="Courier New" w:hAnsi="Courier New"/>
          <w:sz w:val="18"/>
        </w:rPr>
        <w:t>│ 标识内容：____________________                          │</w:t>
        <w:br/>
      </w:r>
      <w:r>
        <w:rPr>
          <w:rFonts w:ascii="Courier New" w:hAnsi="Courier New"/>
          <w:sz w:val="18"/>
        </w:rPr>
        <w:t>│ 规格尺寸：____________________                          │</w:t>
        <w:br/>
      </w:r>
      <w:r>
        <w:rPr>
          <w:rFonts w:ascii="Courier New" w:hAnsi="Courier New"/>
          <w:sz w:val="18"/>
        </w:rPr>
        <w:t>│ 安装位置：____________________                  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需求原因：____________________________________  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社康中心负责人意见：                                    │</w:t>
        <w:br/>
      </w:r>
      <w:r>
        <w:rPr>
          <w:rFonts w:ascii="Courier New" w:hAnsi="Courier New"/>
          <w:sz w:val="18"/>
        </w:rPr>
        <w:t>│ □同意  □不同意    签字：_________  日期：_________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社康管理中心审核意见：                                  │</w:t>
        <w:br/>
      </w:r>
      <w:r>
        <w:rPr>
          <w:rFonts w:ascii="Courier New" w:hAnsi="Courier New"/>
          <w:sz w:val="18"/>
        </w:rPr>
        <w:t>│ □同意  □不同意    签字：_________  日期：_________       │</w:t>
        <w:br/>
      </w:r>
      <w:r>
        <w:rPr>
          <w:rFonts w:ascii="Courier New" w:hAnsi="Courier New"/>
          <w:sz w:val="18"/>
        </w:rPr>
        <w:t>│ 备注：________________________________________          │</w:t>
        <w:br/>
      </w:r>
      <w:r>
        <w:rPr>
          <w:rFonts w:ascii="Courier New" w:hAnsi="Courier New"/>
          <w:sz w:val="18"/>
        </w:rPr>
        <w:t>└─────────────────────────────────────────────────────────┘</w:t>
        <w:br/>
      </w:r>
    </w:p>
    <w:p>
      <w:pPr>
        <w:pStyle w:val="Heading3"/>
      </w:pPr>
      <w:r>
        <w:rPr>
          <w:rFonts w:ascii="黑体" w:hAnsi="黑体" w:eastAsia="黑体"/>
          <w:b/>
          <w:color w:val="1F78B4"/>
          <w:sz w:val="24"/>
        </w:rPr>
        <w:t>附件2：社康中心标识巡检记录表</w:t>
      </w:r>
    </w:p>
    <w:p>
      <w:pPr/>
      <w:r>
        <w:rPr>
          <w:rFonts w:ascii="Courier New" w:hAnsi="Courier New"/>
          <w:sz w:val="18"/>
        </w:rPr>
        <w:t>┌─────────────────────────────────────────────────────────┐</w:t>
        <w:br/>
      </w:r>
      <w:r>
        <w:rPr>
          <w:rFonts w:ascii="Courier New" w:hAnsi="Courier New"/>
          <w:sz w:val="18"/>
        </w:rPr>
        <w:t>│              社康中心标识巡检记录表                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巡检日期：_________    巡检人：_________                 │</w:t>
        <w:br/>
      </w:r>
      <w:r>
        <w:rPr>
          <w:rFonts w:ascii="Courier New" w:hAnsi="Courier New"/>
          <w:sz w:val="18"/>
        </w:rPr>
        <w:t>│ 社康中心：_________    社康负责人：_________     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序号 │ 标识位置 │ 问题描述 │ 处理建议 │ 处理期限 │备注│</w:t>
        <w:br/>
      </w:r>
      <w:r>
        <w:rPr>
          <w:rFonts w:ascii="Courier New" w:hAnsi="Courier New"/>
          <w:sz w:val="18"/>
        </w:rPr>
        <w:t>├──────┼─────────┼─────────┼─────────┼─────────┼────┤</w:t>
        <w:br/>
      </w:r>
      <w:r>
        <w:rPr>
          <w:rFonts w:ascii="Courier New" w:hAnsi="Courier New"/>
          <w:sz w:val="18"/>
        </w:rPr>
        <w:t>│  1   │         │         │         │         │    │</w:t>
        <w:br/>
      </w:r>
      <w:r>
        <w:rPr>
          <w:rFonts w:ascii="Courier New" w:hAnsi="Courier New"/>
          <w:sz w:val="18"/>
        </w:rPr>
        <w:t>│  2   │         │         │         │         │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巡检结论：□ 优秀  □ 良好  □ 合格  □ 需整改              │</w:t>
        <w:br/>
      </w:r>
      <w:r>
        <w:rPr>
          <w:rFonts w:ascii="Courier New" w:hAnsi="Courier New"/>
          <w:sz w:val="18"/>
        </w:rPr>
        <w:t>├─────────────────────────────────────────────────────────┤</w:t>
        <w:br/>
      </w:r>
      <w:r>
        <w:rPr>
          <w:rFonts w:ascii="Courier New" w:hAnsi="Courier New"/>
          <w:sz w:val="18"/>
        </w:rPr>
        <w:t>│ 社康中心负责人签字：_________    日期：_________         │</w:t>
        <w:br/>
      </w:r>
      <w:r>
        <w:rPr>
          <w:rFonts w:ascii="Courier New" w:hAnsi="Courier New"/>
          <w:sz w:val="18"/>
        </w:rPr>
        <w:t>│ 巡检人签字：_________            日期：_________         │</w:t>
        <w:br/>
      </w:r>
      <w:r>
        <w:rPr>
          <w:rFonts w:ascii="Courier New" w:hAnsi="Courier New"/>
          <w:sz w:val="18"/>
        </w:rPr>
        <w:t>└─────────────────────────────────────────────────────────┘</w:t>
        <w:br/>
      </w:r>
    </w:p>
    <w:p>
      <w:pPr>
        <w:pBdr>
          <w:bottom w:val="single" w:sz="6" w:space="1" w:color="AAAAAA"/>
        </w:pBdr>
      </w:pPr>
    </w:p>
    <w:p>
      <w:pPr>
        <w:ind w:firstLine="420"/>
      </w:pPr>
      <w:r>
        <w:rPr>
          <w:rFonts w:ascii="宋体" w:hAnsi="宋体" w:eastAsia="宋体"/>
          <w:b/>
        </w:rPr>
        <w:t>制定部门</w:t>
      </w:r>
      <w:r>
        <w:rPr>
          <w:rFonts w:ascii="宋体" w:hAnsi="宋体" w:eastAsia="宋体"/>
        </w:rPr>
        <w:t>：社康管理中心</w:t>
      </w:r>
    </w:p>
    <w:p>
      <w:pPr>
        <w:ind w:firstLine="420"/>
      </w:pPr>
      <w:r>
        <w:rPr>
          <w:rFonts w:ascii="宋体" w:hAnsi="宋体" w:eastAsia="宋体"/>
          <w:b/>
        </w:rPr>
        <w:t>审核部门</w:t>
      </w:r>
      <w:r>
        <w:rPr>
          <w:rFonts w:ascii="宋体" w:hAnsi="宋体" w:eastAsia="宋体"/>
        </w:rPr>
        <w:t>：医院标识管理小组</w:t>
      </w:r>
    </w:p>
    <w:p>
      <w:pPr>
        <w:ind w:firstLine="420"/>
      </w:pPr>
      <w:r>
        <w:rPr>
          <w:rFonts w:ascii="宋体" w:hAnsi="宋体" w:eastAsia="宋体"/>
          <w:b/>
        </w:rPr>
        <w:t>发布日期</w:t>
      </w:r>
      <w:r>
        <w:rPr>
          <w:rFonts w:ascii="宋体" w:hAnsi="宋体" w:eastAsia="宋体"/>
        </w:rPr>
        <w:t>：2026年XX月XX日</w:t>
      </w:r>
    </w:p>
    <w:p>
      <w:pPr>
        <w:pBdr>
          <w:bottom w:val="single" w:sz="6" w:space="1" w:color="AAAAAA"/>
        </w:pBdr>
      </w:pPr>
    </w:p>
    <w:p>
      <w:pPr>
        <w:pStyle w:val="Heading1"/>
      </w:pPr>
      <w:r>
        <w:rPr>
          <w:rFonts w:ascii="黑体" w:hAnsi="黑体" w:eastAsia="黑体"/>
          <w:b/>
          <w:color w:val="1F497D"/>
          <w:sz w:val="32"/>
        </w:rPr>
        <w:t>附录：制度实施建议</w:t>
      </w: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一、制度发布流程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起草</w:t>
      </w:r>
      <w:r>
        <w:rPr>
          <w:rFonts w:ascii="宋体" w:hAnsi="宋体" w:eastAsia="宋体"/>
        </w:rPr>
        <w:t>：健康教育科起草制度初稿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征求意见</w:t>
      </w:r>
      <w:r>
        <w:rPr>
          <w:rFonts w:ascii="宋体" w:hAnsi="宋体" w:eastAsia="宋体"/>
        </w:rPr>
        <w:t>：征求相关科室意见（7日）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修改完善</w:t>
      </w:r>
      <w:r>
        <w:rPr>
          <w:rFonts w:ascii="宋体" w:hAnsi="宋体" w:eastAsia="宋体"/>
        </w:rPr>
        <w:t>：根据意见修改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审核批准</w:t>
      </w:r>
      <w:r>
        <w:rPr>
          <w:rFonts w:ascii="宋体" w:hAnsi="宋体" w:eastAsia="宋体"/>
        </w:rPr>
        <w:t>：管理小组审核，分管副院长批准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正式发布</w:t>
      </w:r>
      <w:r>
        <w:rPr>
          <w:rFonts w:ascii="宋体" w:hAnsi="宋体" w:eastAsia="宋体"/>
        </w:rPr>
        <w:t>：医院发文，公示执行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培训宣贯</w:t>
      </w:r>
      <w:r>
        <w:rPr>
          <w:rFonts w:ascii="宋体" w:hAnsi="宋体" w:eastAsia="宋体"/>
        </w:rPr>
        <w:t>：组织相关培训</w:t>
      </w: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二、配套文件建议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《石岩人民医院VI系统手册》</w:t>
      </w:r>
    </w:p>
    <w:p>
      <w:pPr>
        <w:pStyle w:val="ListBullet"/>
        <w:ind w:left="720"/>
      </w:pPr>
      <w:r>
        <w:rPr>
          <w:rFonts w:ascii="宋体" w:hAnsi="宋体" w:eastAsia="宋体"/>
        </w:rPr>
        <w:t>标准色、标准字规范</w:t>
      </w:r>
    </w:p>
    <w:p>
      <w:pPr>
        <w:pStyle w:val="ListBullet"/>
        <w:ind w:left="720"/>
      </w:pPr>
      <w:r>
        <w:rPr>
          <w:rFonts w:ascii="宋体" w:hAnsi="宋体" w:eastAsia="宋体"/>
        </w:rPr>
        <w:t>院徽使用规范</w:t>
      </w:r>
    </w:p>
    <w:p>
      <w:pPr>
        <w:pStyle w:val="ListBullet"/>
        <w:ind w:left="720"/>
      </w:pPr>
      <w:r>
        <w:rPr>
          <w:rFonts w:ascii="宋体" w:hAnsi="宋体" w:eastAsia="宋体"/>
        </w:rPr>
        <w:t>标识版式设计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《标识制作供应商名录》</w:t>
      </w:r>
    </w:p>
    <w:p>
      <w:pPr>
        <w:pStyle w:val="ListBullet"/>
        <w:ind w:left="720"/>
      </w:pPr>
      <w:r>
        <w:rPr>
          <w:rFonts w:ascii="宋体" w:hAnsi="宋体" w:eastAsia="宋体"/>
        </w:rPr>
        <w:t>合格供应商名单</w:t>
      </w:r>
    </w:p>
    <w:p>
      <w:pPr>
        <w:pStyle w:val="ListBullet"/>
        <w:ind w:left="720"/>
      </w:pPr>
      <w:r>
        <w:rPr>
          <w:rFonts w:ascii="宋体" w:hAnsi="宋体" w:eastAsia="宋体"/>
        </w:rPr>
        <w:t>供应商评价标准</w:t>
      </w:r>
    </w:p>
    <w:p>
      <w:pPr>
        <w:pStyle w:val="ListBullet"/>
        <w:ind w:left="720"/>
      </w:pPr>
      <w:r>
        <w:rPr>
          <w:rFonts w:ascii="宋体" w:hAnsi="宋体" w:eastAsia="宋体"/>
        </w:rPr>
        <w:t>采购价格参考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《标识系统应急预案》</w:t>
      </w:r>
    </w:p>
    <w:p>
      <w:pPr>
        <w:pStyle w:val="ListBullet"/>
        <w:ind w:left="720"/>
      </w:pPr>
      <w:r>
        <w:rPr>
          <w:rFonts w:ascii="宋体" w:hAnsi="宋体" w:eastAsia="宋体"/>
        </w:rPr>
        <w:t>标识脱落应急处理</w:t>
      </w:r>
    </w:p>
    <w:p>
      <w:pPr>
        <w:pStyle w:val="ListBullet"/>
        <w:ind w:left="720"/>
      </w:pPr>
      <w:r>
        <w:rPr>
          <w:rFonts w:ascii="宋体" w:hAnsi="宋体" w:eastAsia="宋体"/>
        </w:rPr>
        <w:t>电子标识故障应急</w:t>
      </w:r>
    </w:p>
    <w:p>
      <w:pPr>
        <w:pStyle w:val="ListBullet"/>
        <w:ind w:left="720"/>
      </w:pPr>
      <w:r>
        <w:rPr>
          <w:rFonts w:ascii="宋体" w:hAnsi="宋体" w:eastAsia="宋体"/>
        </w:rPr>
        <w:t>恶劣天气应急检查</w:t>
      </w:r>
    </w:p>
    <w:p>
      <w:pPr>
        <w:pStyle w:val="Heading2"/>
      </w:pPr>
      <w:r>
        <w:rPr>
          <w:rFonts w:ascii="黑体" w:hAnsi="黑体" w:eastAsia="黑体"/>
          <w:b/>
          <w:color w:val="2E75B6"/>
          <w:sz w:val="28"/>
        </w:rPr>
        <w:t>三、信息化建设建议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建立标识管理台账系统</w:t>
      </w:r>
    </w:p>
    <w:p>
      <w:pPr>
        <w:pStyle w:val="ListBullet"/>
        <w:ind w:left="720"/>
      </w:pPr>
      <w:r>
        <w:rPr>
          <w:rFonts w:ascii="宋体" w:hAnsi="宋体" w:eastAsia="宋体"/>
        </w:rPr>
        <w:t>标识位置信息</w:t>
      </w:r>
    </w:p>
    <w:p>
      <w:pPr>
        <w:pStyle w:val="ListBullet"/>
        <w:ind w:left="720"/>
      </w:pPr>
      <w:r>
        <w:rPr>
          <w:rFonts w:ascii="宋体" w:hAnsi="宋体" w:eastAsia="宋体"/>
        </w:rPr>
        <w:t>标识内容信息</w:t>
      </w:r>
    </w:p>
    <w:p>
      <w:pPr>
        <w:pStyle w:val="ListBullet"/>
        <w:ind w:left="720"/>
      </w:pPr>
      <w:r>
        <w:rPr>
          <w:rFonts w:ascii="宋体" w:hAnsi="宋体" w:eastAsia="宋体"/>
        </w:rPr>
        <w:t>维护记录信息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电子巡检系统</w:t>
      </w:r>
    </w:p>
    <w:p>
      <w:pPr>
        <w:pStyle w:val="ListBullet"/>
        <w:ind w:left="720"/>
      </w:pPr>
      <w:r>
        <w:rPr>
          <w:rFonts w:ascii="宋体" w:hAnsi="宋体" w:eastAsia="宋体"/>
        </w:rPr>
        <w:t>手机APP巡检</w:t>
      </w:r>
    </w:p>
    <w:p>
      <w:pPr>
        <w:pStyle w:val="ListBullet"/>
        <w:ind w:left="720"/>
      </w:pPr>
      <w:r>
        <w:rPr>
          <w:rFonts w:ascii="宋体" w:hAnsi="宋体" w:eastAsia="宋体"/>
        </w:rPr>
        <w:t>问题拍照上传</w:t>
      </w:r>
    </w:p>
    <w:p>
      <w:pPr>
        <w:pStyle w:val="ListBullet"/>
        <w:ind w:left="720"/>
      </w:pPr>
      <w:r>
        <w:rPr>
          <w:rFonts w:ascii="宋体" w:hAnsi="宋体" w:eastAsia="宋体"/>
        </w:rPr>
        <w:t>维修工单管理</w:t>
      </w:r>
    </w:p>
    <w:p>
      <w:pPr>
        <w:pStyle w:val="ListNumber"/>
        <w:ind w:left="360"/>
      </w:pPr>
      <w:r>
        <w:rPr>
          <w:rFonts w:ascii="宋体" w:hAnsi="宋体" w:eastAsia="宋体"/>
          <w:b/>
        </w:rPr>
        <w:t>标识导航系统集成</w:t>
      </w:r>
    </w:p>
    <w:p>
      <w:pPr>
        <w:pStyle w:val="ListBullet"/>
        <w:ind w:left="720"/>
      </w:pPr>
      <w:r>
        <w:rPr>
          <w:rFonts w:ascii="宋体" w:hAnsi="宋体" w:eastAsia="宋体"/>
        </w:rPr>
        <w:t>与医院导航系统对接</w:t>
      </w:r>
    </w:p>
    <w:p>
      <w:pPr>
        <w:pStyle w:val="ListBullet"/>
        <w:ind w:left="720"/>
      </w:pPr>
      <w:r>
        <w:rPr>
          <w:rFonts w:ascii="宋体" w:hAnsi="宋体" w:eastAsia="宋体"/>
        </w:rPr>
        <w:t>标识位置数字化</w:t>
      </w:r>
    </w:p>
    <w:p>
      <w:pPr>
        <w:pStyle w:val="ListBullet"/>
        <w:ind w:left="720"/>
      </w:pPr>
      <w:r>
        <w:rPr>
          <w:rFonts w:ascii="宋体" w:hAnsi="宋体" w:eastAsia="宋体"/>
        </w:rPr>
        <w:t>患者导航服务</w:t>
      </w:r>
    </w:p>
    <w:p>
      <w:pPr>
        <w:pBdr>
          <w:bottom w:val="single" w:sz="6" w:space="1" w:color="AAAAAA"/>
        </w:pBdr>
      </w:pPr>
    </w:p>
    <w:p>
      <w:pPr>
        <w:ind w:firstLine="420"/>
      </w:pPr>
      <w:r>
        <w:rPr>
          <w:rFonts w:ascii="宋体" w:hAnsi="宋体" w:eastAsia="宋体"/>
          <w:b/>
        </w:rPr>
        <w:t>编制说明</w:t>
      </w:r>
      <w:r>
        <w:rPr>
          <w:rFonts w:ascii="宋体" w:hAnsi="宋体" w:eastAsia="宋体"/>
        </w:rPr>
        <w:t>：</w:t>
      </w:r>
    </w:p>
    <w:p>
      <w:pPr>
        <w:ind w:firstLine="420"/>
      </w:pPr>
      <w:r>
        <w:rPr>
          <w:rFonts w:ascii="宋体" w:hAnsi="宋体" w:eastAsia="宋体"/>
        </w:rPr>
        <w:t>本制度汇编根据石岩人民医院实际情况制定，结合医院标识系统管理最佳实践，可作为医院标识系统管理的规范性文件。具体实施时，请根据医院实际情况调整相关内容（如VI规范、预算标准等）。</w:t>
      </w:r>
    </w:p>
    <w:p>
      <w:pPr>
        <w:ind w:firstLine="420"/>
      </w:pPr>
      <w:r>
        <w:rPr>
          <w:rFonts w:ascii="宋体" w:hAnsi="宋体" w:eastAsia="宋体"/>
          <w:b/>
        </w:rPr>
        <w:t>编制部门</w:t>
      </w:r>
      <w:r>
        <w:rPr>
          <w:rFonts w:ascii="宋体" w:hAnsi="宋体" w:eastAsia="宋体"/>
        </w:rPr>
        <w:t>：健康教育科</w:t>
      </w:r>
    </w:p>
    <w:p>
      <w:pPr>
        <w:ind w:firstLine="420"/>
      </w:pPr>
      <w:r>
        <w:rPr>
          <w:rFonts w:ascii="宋体" w:hAnsi="宋体" w:eastAsia="宋体"/>
          <w:b/>
        </w:rPr>
        <w:t>编制日期</w:t>
      </w:r>
      <w:r>
        <w:rPr>
          <w:rFonts w:ascii="宋体" w:hAnsi="宋体" w:eastAsia="宋体"/>
        </w:rPr>
        <w:t>：2026年4月7日</w:t>
      </w:r>
    </w:p>
    <w:sectPr w:rsidR="00FC693F" w:rsidRPr="0006063C" w:rsidSect="0003461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